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hint="eastAsia" w:ascii="仿宋" w:hAnsi="仿宋" w:eastAsia="仿宋" w:cs="仿宋"/>
          <w:szCs w:val="32"/>
        </w:rPr>
      </w:pPr>
      <w:r>
        <w:rPr>
          <w:rFonts w:hint="eastAsia" w:ascii="仿宋" w:hAnsi="仿宋" w:eastAsia="仿宋" w:cs="仿宋"/>
          <w:szCs w:val="32"/>
        </w:rPr>
        <w:t>招标公告</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项目编号：HGJY-G2024030</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项目名称：2024年3月高压泵备件年度采购项目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1"/>
        <w:adjustRightInd w:val="0"/>
        <w:snapToGrid w:val="0"/>
        <w:spacing w:line="360" w:lineRule="exact"/>
        <w:ind w:firstLine="0" w:firstLineChars="0"/>
        <w:rPr>
          <w:rFonts w:hint="eastAsia" w:ascii="仿宋" w:hAnsi="仿宋" w:eastAsia="仿宋" w:cs="仿宋"/>
          <w:sz w:val="28"/>
          <w:szCs w:val="28"/>
        </w:rPr>
      </w:pP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注册资金200万元及以上，成立时间一年及以上，具有独立法人资格并依法取得企业营业执照.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业绩要求：①具有标的物同类产品供货资格的衡钢合格供应商</w:t>
      </w:r>
      <w:r>
        <w:rPr>
          <w:rFonts w:hint="eastAsia" w:ascii="仿宋" w:hAnsi="仿宋" w:eastAsia="仿宋" w:cs="仿宋"/>
          <w:sz w:val="28"/>
          <w:szCs w:val="28"/>
          <w:lang w:eastAsia="zh-CN"/>
        </w:rPr>
        <w:t>；</w:t>
      </w:r>
    </w:p>
    <w:p>
      <w:pPr>
        <w:pStyle w:val="101"/>
        <w:numPr>
          <w:ilvl w:val="0"/>
          <w:numId w:val="0"/>
        </w:numPr>
        <w:adjustRightInd w:val="0"/>
        <w:snapToGrid w:val="0"/>
        <w:spacing w:line="360" w:lineRule="exact"/>
        <w:ind w:left="2520" w:leftChars="0" w:hanging="2520" w:hangingChars="900"/>
        <w:contextualSpacing/>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②</w:t>
      </w:r>
      <w:r>
        <w:rPr>
          <w:rFonts w:hint="eastAsia" w:ascii="仿宋" w:hAnsi="仿宋" w:eastAsia="仿宋" w:cs="仿宋"/>
          <w:sz w:val="28"/>
          <w:szCs w:val="28"/>
          <w:lang w:val="en-US" w:eastAsia="zh-CN"/>
        </w:rPr>
        <w:t>或</w:t>
      </w:r>
      <w:r>
        <w:rPr>
          <w:rFonts w:hint="eastAsia" w:ascii="仿宋" w:hAnsi="仿宋" w:eastAsia="仿宋" w:cs="仿宋"/>
          <w:sz w:val="28"/>
          <w:szCs w:val="28"/>
        </w:rPr>
        <w:t>标的物同类产品近一年在年产量500万吨以上国有钢铁企业或年产量80万吨的钢管企业有直接业绩的生产企业；(非衡钢业绩须提供合同复印件)。法律、行政法规规定的其他资格条件。</w:t>
      </w:r>
    </w:p>
    <w:p>
      <w:pPr>
        <w:pStyle w:val="101"/>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招标文件售价200元人民币，扫码支付。</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30000</w:t>
      </w:r>
      <w:r>
        <w:rPr>
          <w:rFonts w:hint="eastAsia" w:ascii="仿宋" w:hAnsi="仿宋" w:eastAsia="仿宋" w:cs="仿宋"/>
          <w:sz w:val="28"/>
          <w:szCs w:val="28"/>
        </w:rPr>
        <w:t>元人民币。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4</w:t>
      </w:r>
      <w:r>
        <w:rPr>
          <w:rFonts w:hint="eastAsia" w:ascii="仿宋" w:hAnsi="仿宋" w:eastAsia="仿宋" w:cs="仿宋"/>
          <w:b/>
          <w:sz w:val="28"/>
          <w:szCs w:val="28"/>
          <w:u w:val="single"/>
        </w:rPr>
        <w:t>年3月</w:t>
      </w:r>
      <w:r>
        <w:rPr>
          <w:rFonts w:hint="eastAsia" w:ascii="仿宋" w:hAnsi="仿宋" w:eastAsia="仿宋" w:cs="仿宋"/>
          <w:b/>
          <w:sz w:val="28"/>
          <w:szCs w:val="28"/>
          <w:u w:val="single"/>
          <w:lang w:val="en-US" w:eastAsia="zh-CN"/>
        </w:rPr>
        <w:t>13</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下</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14</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本项目采用经评审的标包最低价中标法。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手机：13875760711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招标联系人：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电话：（0734）8872579（办）           手机：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bookmarkStart w:id="2" w:name="_GoBack"/>
      <w:bookmarkEnd w:id="2"/>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auto"/>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 w:name="KSO_WPS_MARK_KEY" w:val="d449b057-d802-4439-88d9-cc423b46931d"/>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0BB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6E9E"/>
    <w:rsid w:val="001277A1"/>
    <w:rsid w:val="00127D83"/>
    <w:rsid w:val="00131AB1"/>
    <w:rsid w:val="0013399D"/>
    <w:rsid w:val="001341E2"/>
    <w:rsid w:val="001350DF"/>
    <w:rsid w:val="00135648"/>
    <w:rsid w:val="00136E1A"/>
    <w:rsid w:val="00137031"/>
    <w:rsid w:val="00137C3E"/>
    <w:rsid w:val="00144D41"/>
    <w:rsid w:val="00145290"/>
    <w:rsid w:val="00146D1B"/>
    <w:rsid w:val="001470B9"/>
    <w:rsid w:val="001471B8"/>
    <w:rsid w:val="0014798E"/>
    <w:rsid w:val="00153A36"/>
    <w:rsid w:val="0015486A"/>
    <w:rsid w:val="001551E2"/>
    <w:rsid w:val="00155BF1"/>
    <w:rsid w:val="00155C12"/>
    <w:rsid w:val="00160B7E"/>
    <w:rsid w:val="00161400"/>
    <w:rsid w:val="00163C7C"/>
    <w:rsid w:val="00163E1E"/>
    <w:rsid w:val="00164A5B"/>
    <w:rsid w:val="00164C67"/>
    <w:rsid w:val="0016591B"/>
    <w:rsid w:val="00171C6C"/>
    <w:rsid w:val="00171D57"/>
    <w:rsid w:val="00172A27"/>
    <w:rsid w:val="00173582"/>
    <w:rsid w:val="001764A0"/>
    <w:rsid w:val="001778A6"/>
    <w:rsid w:val="00180262"/>
    <w:rsid w:val="00180637"/>
    <w:rsid w:val="001829D7"/>
    <w:rsid w:val="00184A6A"/>
    <w:rsid w:val="001853DD"/>
    <w:rsid w:val="00190B58"/>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1779D"/>
    <w:rsid w:val="00220748"/>
    <w:rsid w:val="00220A84"/>
    <w:rsid w:val="0022161D"/>
    <w:rsid w:val="00222538"/>
    <w:rsid w:val="00223840"/>
    <w:rsid w:val="00223E18"/>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0CE4"/>
    <w:rsid w:val="00242FB2"/>
    <w:rsid w:val="002436B6"/>
    <w:rsid w:val="00243B59"/>
    <w:rsid w:val="00246678"/>
    <w:rsid w:val="00250CFE"/>
    <w:rsid w:val="002526F3"/>
    <w:rsid w:val="00253792"/>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5983"/>
    <w:rsid w:val="0027715B"/>
    <w:rsid w:val="00281F9A"/>
    <w:rsid w:val="002820D7"/>
    <w:rsid w:val="00283572"/>
    <w:rsid w:val="002839BA"/>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4E98"/>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4511"/>
    <w:rsid w:val="00355D19"/>
    <w:rsid w:val="00357983"/>
    <w:rsid w:val="00361CE4"/>
    <w:rsid w:val="00363DD5"/>
    <w:rsid w:val="003644DA"/>
    <w:rsid w:val="00364B5D"/>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AE8"/>
    <w:rsid w:val="003B4F5A"/>
    <w:rsid w:val="003B760E"/>
    <w:rsid w:val="003C0091"/>
    <w:rsid w:val="003C0F3A"/>
    <w:rsid w:val="003C3D07"/>
    <w:rsid w:val="003C465F"/>
    <w:rsid w:val="003C7F67"/>
    <w:rsid w:val="003D0ED0"/>
    <w:rsid w:val="003D269A"/>
    <w:rsid w:val="003D397E"/>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1804"/>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B7427"/>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12F"/>
    <w:rsid w:val="00645D9C"/>
    <w:rsid w:val="006464EC"/>
    <w:rsid w:val="00647A2C"/>
    <w:rsid w:val="00647CF6"/>
    <w:rsid w:val="00647E0A"/>
    <w:rsid w:val="0065012E"/>
    <w:rsid w:val="00653618"/>
    <w:rsid w:val="00654353"/>
    <w:rsid w:val="006552DA"/>
    <w:rsid w:val="006559F9"/>
    <w:rsid w:val="00657E75"/>
    <w:rsid w:val="00662226"/>
    <w:rsid w:val="0066296A"/>
    <w:rsid w:val="00663190"/>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19F8"/>
    <w:rsid w:val="006A388E"/>
    <w:rsid w:val="006A3D26"/>
    <w:rsid w:val="006A6370"/>
    <w:rsid w:val="006A7EEE"/>
    <w:rsid w:val="006B1226"/>
    <w:rsid w:val="006B4C67"/>
    <w:rsid w:val="006B5B2D"/>
    <w:rsid w:val="006B72F0"/>
    <w:rsid w:val="006C0ED9"/>
    <w:rsid w:val="006C2FAB"/>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E72B4"/>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47CAD"/>
    <w:rsid w:val="00754374"/>
    <w:rsid w:val="00754763"/>
    <w:rsid w:val="0075546A"/>
    <w:rsid w:val="007558C6"/>
    <w:rsid w:val="007559C1"/>
    <w:rsid w:val="00755FF8"/>
    <w:rsid w:val="0075766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823"/>
    <w:rsid w:val="007B1D6B"/>
    <w:rsid w:val="007B27F5"/>
    <w:rsid w:val="007B2EC3"/>
    <w:rsid w:val="007B380F"/>
    <w:rsid w:val="007B39CB"/>
    <w:rsid w:val="007B3D7C"/>
    <w:rsid w:val="007B4887"/>
    <w:rsid w:val="007C177E"/>
    <w:rsid w:val="007C1922"/>
    <w:rsid w:val="007C2B07"/>
    <w:rsid w:val="007C2C7A"/>
    <w:rsid w:val="007C3091"/>
    <w:rsid w:val="007C5DC8"/>
    <w:rsid w:val="007C7330"/>
    <w:rsid w:val="007D47A0"/>
    <w:rsid w:val="007D78E7"/>
    <w:rsid w:val="007E03A0"/>
    <w:rsid w:val="007E0FA7"/>
    <w:rsid w:val="007E137A"/>
    <w:rsid w:val="007E1922"/>
    <w:rsid w:val="007E26AF"/>
    <w:rsid w:val="007E3733"/>
    <w:rsid w:val="007E4AA8"/>
    <w:rsid w:val="007F276E"/>
    <w:rsid w:val="007F287F"/>
    <w:rsid w:val="007F3594"/>
    <w:rsid w:val="007F36CB"/>
    <w:rsid w:val="007F52BE"/>
    <w:rsid w:val="007F6679"/>
    <w:rsid w:val="007F6BD6"/>
    <w:rsid w:val="007F7960"/>
    <w:rsid w:val="007F7C1D"/>
    <w:rsid w:val="00800A14"/>
    <w:rsid w:val="0080255D"/>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AF0"/>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2790"/>
    <w:rsid w:val="00894448"/>
    <w:rsid w:val="00897F12"/>
    <w:rsid w:val="008A568B"/>
    <w:rsid w:val="008A59CA"/>
    <w:rsid w:val="008A5FCF"/>
    <w:rsid w:val="008B00BC"/>
    <w:rsid w:val="008B07EB"/>
    <w:rsid w:val="008B2885"/>
    <w:rsid w:val="008B37D6"/>
    <w:rsid w:val="008B5A84"/>
    <w:rsid w:val="008B5D89"/>
    <w:rsid w:val="008B6575"/>
    <w:rsid w:val="008B6658"/>
    <w:rsid w:val="008C0D5D"/>
    <w:rsid w:val="008C4BF8"/>
    <w:rsid w:val="008C525E"/>
    <w:rsid w:val="008C52A6"/>
    <w:rsid w:val="008C5AEC"/>
    <w:rsid w:val="008D1074"/>
    <w:rsid w:val="008D1B6D"/>
    <w:rsid w:val="008D33D6"/>
    <w:rsid w:val="008D374B"/>
    <w:rsid w:val="008D39B4"/>
    <w:rsid w:val="008D4C2C"/>
    <w:rsid w:val="008D5992"/>
    <w:rsid w:val="008E1F62"/>
    <w:rsid w:val="008E4841"/>
    <w:rsid w:val="008E639E"/>
    <w:rsid w:val="008E7F49"/>
    <w:rsid w:val="008F0FD4"/>
    <w:rsid w:val="008F1410"/>
    <w:rsid w:val="008F30BA"/>
    <w:rsid w:val="008F35A3"/>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067"/>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0F93"/>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42C4"/>
    <w:rsid w:val="009762C6"/>
    <w:rsid w:val="00976D8F"/>
    <w:rsid w:val="009802FA"/>
    <w:rsid w:val="00980759"/>
    <w:rsid w:val="00980776"/>
    <w:rsid w:val="009826D6"/>
    <w:rsid w:val="009827AE"/>
    <w:rsid w:val="00983EA0"/>
    <w:rsid w:val="00983FE1"/>
    <w:rsid w:val="0098602C"/>
    <w:rsid w:val="00987FCB"/>
    <w:rsid w:val="0099175E"/>
    <w:rsid w:val="009917EF"/>
    <w:rsid w:val="00992561"/>
    <w:rsid w:val="00994952"/>
    <w:rsid w:val="00994AC1"/>
    <w:rsid w:val="00994EE0"/>
    <w:rsid w:val="009A039D"/>
    <w:rsid w:val="009A0573"/>
    <w:rsid w:val="009A18DF"/>
    <w:rsid w:val="009A3564"/>
    <w:rsid w:val="009A461C"/>
    <w:rsid w:val="009A58F3"/>
    <w:rsid w:val="009A795B"/>
    <w:rsid w:val="009B04AA"/>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2CD9"/>
    <w:rsid w:val="009D41F1"/>
    <w:rsid w:val="009D4362"/>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37AC"/>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40538"/>
    <w:rsid w:val="00A4354C"/>
    <w:rsid w:val="00A44748"/>
    <w:rsid w:val="00A44DBC"/>
    <w:rsid w:val="00A45F2C"/>
    <w:rsid w:val="00A47F46"/>
    <w:rsid w:val="00A47FA3"/>
    <w:rsid w:val="00A5277F"/>
    <w:rsid w:val="00A52F7B"/>
    <w:rsid w:val="00A54DA8"/>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401"/>
    <w:rsid w:val="00AA16A0"/>
    <w:rsid w:val="00AA2B72"/>
    <w:rsid w:val="00AA3654"/>
    <w:rsid w:val="00AA5933"/>
    <w:rsid w:val="00AA69E0"/>
    <w:rsid w:val="00AA71C7"/>
    <w:rsid w:val="00AA7CF4"/>
    <w:rsid w:val="00AB15CB"/>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96B"/>
    <w:rsid w:val="00AD739F"/>
    <w:rsid w:val="00AE05F5"/>
    <w:rsid w:val="00AE30C3"/>
    <w:rsid w:val="00AE3A20"/>
    <w:rsid w:val="00AE40F1"/>
    <w:rsid w:val="00AE45DA"/>
    <w:rsid w:val="00AE6400"/>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2790"/>
    <w:rsid w:val="00C636DC"/>
    <w:rsid w:val="00C640E9"/>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CD0"/>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3D8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190"/>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3162"/>
    <w:rsid w:val="00E066B6"/>
    <w:rsid w:val="00E06948"/>
    <w:rsid w:val="00E15E91"/>
    <w:rsid w:val="00E17723"/>
    <w:rsid w:val="00E17B66"/>
    <w:rsid w:val="00E17DAF"/>
    <w:rsid w:val="00E20D6D"/>
    <w:rsid w:val="00E21708"/>
    <w:rsid w:val="00E220A0"/>
    <w:rsid w:val="00E229D6"/>
    <w:rsid w:val="00E2580C"/>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01D"/>
    <w:rsid w:val="00F05EF5"/>
    <w:rsid w:val="00F0670F"/>
    <w:rsid w:val="00F06C05"/>
    <w:rsid w:val="00F06D6D"/>
    <w:rsid w:val="00F07018"/>
    <w:rsid w:val="00F12B20"/>
    <w:rsid w:val="00F12B60"/>
    <w:rsid w:val="00F14175"/>
    <w:rsid w:val="00F141E7"/>
    <w:rsid w:val="00F149F8"/>
    <w:rsid w:val="00F153EC"/>
    <w:rsid w:val="00F17C9A"/>
    <w:rsid w:val="00F200E1"/>
    <w:rsid w:val="00F2059F"/>
    <w:rsid w:val="00F228D7"/>
    <w:rsid w:val="00F2502E"/>
    <w:rsid w:val="00F25562"/>
    <w:rsid w:val="00F25B6B"/>
    <w:rsid w:val="00F25FE1"/>
    <w:rsid w:val="00F26E5B"/>
    <w:rsid w:val="00F274E1"/>
    <w:rsid w:val="00F276EE"/>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19FA"/>
    <w:rsid w:val="00F73141"/>
    <w:rsid w:val="00F73657"/>
    <w:rsid w:val="00F73EB2"/>
    <w:rsid w:val="00F750AE"/>
    <w:rsid w:val="00F812A2"/>
    <w:rsid w:val="00F82A4A"/>
    <w:rsid w:val="00F83519"/>
    <w:rsid w:val="00F84A4C"/>
    <w:rsid w:val="00F851B4"/>
    <w:rsid w:val="00F86BF0"/>
    <w:rsid w:val="00F91351"/>
    <w:rsid w:val="00F917A2"/>
    <w:rsid w:val="00F91E27"/>
    <w:rsid w:val="00F9209F"/>
    <w:rsid w:val="00F94320"/>
    <w:rsid w:val="00F958C9"/>
    <w:rsid w:val="00FA32B8"/>
    <w:rsid w:val="00FA3A60"/>
    <w:rsid w:val="00FA6073"/>
    <w:rsid w:val="00FA64A0"/>
    <w:rsid w:val="00FB1AEF"/>
    <w:rsid w:val="00FB4C56"/>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E6ECD"/>
    <w:rsid w:val="00FE7C10"/>
    <w:rsid w:val="00FF126E"/>
    <w:rsid w:val="00FF2F7A"/>
    <w:rsid w:val="00FF4812"/>
    <w:rsid w:val="00FF5450"/>
    <w:rsid w:val="00FF587A"/>
    <w:rsid w:val="00FF5BE1"/>
    <w:rsid w:val="00FF740B"/>
    <w:rsid w:val="00FF75A4"/>
    <w:rsid w:val="00FF7F29"/>
    <w:rsid w:val="041A1426"/>
    <w:rsid w:val="0CD05ED7"/>
    <w:rsid w:val="0EB9067C"/>
    <w:rsid w:val="12BF6B65"/>
    <w:rsid w:val="1441159B"/>
    <w:rsid w:val="246B4A35"/>
    <w:rsid w:val="30B5736D"/>
    <w:rsid w:val="34134919"/>
    <w:rsid w:val="36C43945"/>
    <w:rsid w:val="3C6A62CD"/>
    <w:rsid w:val="4CD76635"/>
    <w:rsid w:val="4F8C3D25"/>
    <w:rsid w:val="6D9D6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Heading"/>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1034</Words>
  <Characters>1178</Characters>
  <Lines>9</Lines>
  <Paragraphs>2</Paragraphs>
  <TotalTime>0</TotalTime>
  <ScaleCrop>false</ScaleCrop>
  <LinksUpToDate>false</LinksUpToDate>
  <CharactersWithSpaces>1254</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肖圣朋</cp:lastModifiedBy>
  <cp:lastPrinted>2021-05-21T06:26:00Z</cp:lastPrinted>
  <dcterms:modified xsi:type="dcterms:W3CDTF">2024-03-06T02:45:50Z</dcterms:modified>
  <dc:title>第二章  投标人须知</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32168F749E7040B4A150B2D67C78F6BD</vt:lpwstr>
  </property>
</Properties>
</file>