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6A" w:rsidRDefault="00031AD4">
      <w:pPr>
        <w:pStyle w:val="a7"/>
        <w:ind w:left="1080"/>
        <w:jc w:val="both"/>
        <w:rPr>
          <w:rFonts w:ascii="仿宋" w:eastAsia="仿宋" w:hAnsi="仿宋"/>
          <w:szCs w:val="32"/>
        </w:rPr>
      </w:pPr>
      <w:bookmarkStart w:id="0" w:name="_Toc526246862"/>
      <w:bookmarkStart w:id="1" w:name="_Toc526861349"/>
      <w:bookmarkStart w:id="2" w:name="_Toc61354154"/>
      <w:bookmarkStart w:id="3" w:name="_Toc526778066"/>
      <w:r>
        <w:rPr>
          <w:rFonts w:ascii="仿宋" w:eastAsia="仿宋" w:hAnsi="仿宋" w:hint="eastAsia"/>
          <w:szCs w:val="32"/>
        </w:rPr>
        <w:t xml:space="preserve">                 招标公告</w:t>
      </w:r>
      <w:bookmarkEnd w:id="0"/>
      <w:bookmarkEnd w:id="1"/>
      <w:bookmarkEnd w:id="2"/>
      <w:bookmarkEnd w:id="3"/>
    </w:p>
    <w:p w:rsidR="0099236A" w:rsidRDefault="0099236A">
      <w:bookmarkStart w:id="4" w:name="_GoBack"/>
      <w:bookmarkEnd w:id="4"/>
    </w:p>
    <w:p w:rsidR="0099236A" w:rsidRDefault="00031AD4">
      <w:pPr>
        <w:pStyle w:val="ab"/>
        <w:numPr>
          <w:ilvl w:val="0"/>
          <w:numId w:val="1"/>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项目情况</w:t>
      </w:r>
    </w:p>
    <w:p w:rsidR="0099236A" w:rsidRDefault="00031AD4">
      <w:pPr>
        <w:pStyle w:val="ab"/>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w:t>
      </w:r>
      <w:r>
        <w:rPr>
          <w:rFonts w:ascii="仿宋" w:eastAsia="仿宋" w:hAnsi="仿宋"/>
          <w:sz w:val="28"/>
          <w:szCs w:val="28"/>
        </w:rPr>
        <w:t>编号：</w:t>
      </w:r>
      <w:r>
        <w:rPr>
          <w:rFonts w:ascii="仿宋" w:eastAsia="仿宋" w:hAnsi="仿宋" w:hint="eastAsia"/>
          <w:sz w:val="28"/>
          <w:szCs w:val="28"/>
        </w:rPr>
        <w:t>HGCGY22064</w:t>
      </w:r>
    </w:p>
    <w:p w:rsidR="0099236A" w:rsidRDefault="00031AD4">
      <w:pPr>
        <w:rPr>
          <w:rFonts w:ascii="仿宋" w:eastAsia="仿宋" w:hAnsi="仿宋"/>
          <w:sz w:val="28"/>
          <w:szCs w:val="28"/>
        </w:rPr>
      </w:pPr>
      <w:r>
        <w:rPr>
          <w:rFonts w:ascii="仿宋" w:eastAsia="仿宋" w:hAnsi="仿宋" w:hint="eastAsia"/>
          <w:sz w:val="28"/>
          <w:szCs w:val="28"/>
        </w:rPr>
        <w:t>1.2   项目名称：</w:t>
      </w:r>
      <w:r>
        <w:rPr>
          <w:rFonts w:ascii="仿宋" w:eastAsia="仿宋" w:hAnsi="仿宋" w:hint="eastAsia"/>
          <w:b/>
          <w:bCs/>
          <w:sz w:val="28"/>
          <w:szCs w:val="28"/>
        </w:rPr>
        <w:t>炼铁用</w:t>
      </w:r>
      <w:r>
        <w:rPr>
          <w:rFonts w:hint="eastAsia"/>
          <w:b/>
          <w:bCs/>
          <w:sz w:val="28"/>
          <w:szCs w:val="28"/>
        </w:rPr>
        <w:t>高强耐磨浇注料</w:t>
      </w:r>
      <w:r>
        <w:rPr>
          <w:rFonts w:asciiTheme="minorEastAsia" w:eastAsiaTheme="minorEastAsia" w:hAnsiTheme="minorEastAsia" w:hint="eastAsia"/>
          <w:b/>
          <w:bCs/>
          <w:sz w:val="28"/>
          <w:szCs w:val="28"/>
        </w:rPr>
        <w:t>采购项目</w:t>
      </w:r>
    </w:p>
    <w:p w:rsidR="0099236A" w:rsidRDefault="00031AD4">
      <w:pPr>
        <w:pStyle w:val="ab"/>
        <w:adjustRightInd w:val="0"/>
        <w:snapToGrid w:val="0"/>
        <w:spacing w:line="360" w:lineRule="exact"/>
        <w:ind w:firstLineChars="0" w:firstLine="0"/>
        <w:contextualSpacing/>
        <w:rPr>
          <w:rFonts w:ascii="仿宋" w:eastAsia="仿宋" w:hAnsi="仿宋"/>
          <w:sz w:val="28"/>
          <w:szCs w:val="28"/>
        </w:rPr>
      </w:pPr>
      <w:r>
        <w:rPr>
          <w:rFonts w:ascii="仿宋" w:eastAsia="仿宋" w:hAnsi="仿宋" w:hint="eastAsia"/>
          <w:sz w:val="28"/>
          <w:szCs w:val="28"/>
        </w:rPr>
        <w:t>1.3   项目单位：衡阳华菱连轧管有限公司</w:t>
      </w:r>
    </w:p>
    <w:p w:rsidR="0099236A" w:rsidRDefault="00031AD4">
      <w:pPr>
        <w:pStyle w:val="ab"/>
        <w:tabs>
          <w:tab w:val="left" w:pos="451"/>
        </w:tabs>
        <w:adjustRightInd w:val="0"/>
        <w:snapToGrid w:val="0"/>
        <w:spacing w:line="360" w:lineRule="exact"/>
        <w:ind w:firstLineChars="0" w:firstLine="0"/>
        <w:contextualSpacing/>
        <w:rPr>
          <w:rFonts w:ascii="仿宋" w:eastAsia="仿宋" w:hAnsi="仿宋"/>
          <w:sz w:val="28"/>
          <w:szCs w:val="28"/>
        </w:rPr>
      </w:pPr>
      <w:r>
        <w:rPr>
          <w:rFonts w:ascii="仿宋" w:eastAsia="仿宋" w:hAnsi="仿宋" w:hint="eastAsia"/>
          <w:sz w:val="28"/>
          <w:szCs w:val="28"/>
        </w:rPr>
        <w:t>1.4   招标货物名称、数量、主要技术参数、交货时间及交货地点：</w:t>
      </w:r>
    </w:p>
    <w:p w:rsidR="0099236A" w:rsidRDefault="00031AD4">
      <w:pPr>
        <w:pStyle w:val="ab"/>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货物名称：</w:t>
      </w:r>
      <w:r>
        <w:rPr>
          <w:rFonts w:hint="eastAsia"/>
          <w:b/>
          <w:bCs/>
          <w:sz w:val="28"/>
          <w:szCs w:val="28"/>
        </w:rPr>
        <w:t>高强耐磨浇注料</w:t>
      </w:r>
    </w:p>
    <w:p w:rsidR="0099236A" w:rsidRDefault="00031AD4">
      <w:pPr>
        <w:pStyle w:val="ab"/>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    量：10吨</w:t>
      </w:r>
    </w:p>
    <w:p w:rsidR="0099236A" w:rsidRDefault="00031AD4">
      <w:pPr>
        <w:pStyle w:val="ab"/>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 xml:space="preserve">交付时间：2022年11月25日  </w:t>
      </w:r>
    </w:p>
    <w:p w:rsidR="0099236A" w:rsidRDefault="00031AD4">
      <w:pPr>
        <w:pStyle w:val="ab"/>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交付地点：衡阳华菱连轧管有限公司</w:t>
      </w:r>
    </w:p>
    <w:p w:rsidR="0099236A" w:rsidRDefault="00031AD4">
      <w:pPr>
        <w:pStyle w:val="ab"/>
        <w:numPr>
          <w:ilvl w:val="0"/>
          <w:numId w:val="1"/>
        </w:numPr>
        <w:adjustRightInd w:val="0"/>
        <w:snapToGrid w:val="0"/>
        <w:spacing w:line="360" w:lineRule="exact"/>
        <w:ind w:left="17" w:firstLineChars="0" w:hanging="17"/>
        <w:contextualSpacing/>
        <w:jc w:val="left"/>
        <w:rPr>
          <w:rFonts w:ascii="仿宋" w:eastAsia="仿宋" w:hAnsi="仿宋"/>
          <w:sz w:val="28"/>
          <w:szCs w:val="28"/>
        </w:rPr>
      </w:pPr>
      <w:r>
        <w:rPr>
          <w:rFonts w:ascii="仿宋" w:eastAsia="仿宋" w:hAnsi="仿宋" w:hint="eastAsia"/>
          <w:b/>
          <w:sz w:val="28"/>
          <w:szCs w:val="28"/>
        </w:rPr>
        <w:t>满足以下条件之一即可投标：</w:t>
      </w:r>
    </w:p>
    <w:p w:rsidR="0099236A" w:rsidRDefault="00031AD4">
      <w:pPr>
        <w:spacing w:line="400" w:lineRule="exact"/>
        <w:ind w:left="840" w:hangingChars="300" w:hanging="84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2.1   </w:t>
      </w:r>
      <w:r>
        <w:rPr>
          <w:rFonts w:asciiTheme="majorEastAsia" w:eastAsiaTheme="majorEastAsia" w:hAnsiTheme="majorEastAsia" w:cstheme="majorEastAsia" w:hint="eastAsia"/>
          <w:sz w:val="28"/>
          <w:szCs w:val="28"/>
        </w:rPr>
        <w:t>为华菱湘钢、涟钢合格供方（提供1份近2年的合同原件或仅限价格、金额覆盖的原件扫描件），且注册资金不少于200万，成立时间一年及以上。</w:t>
      </w:r>
      <w:r>
        <w:rPr>
          <w:rFonts w:asciiTheme="minorEastAsia" w:eastAsiaTheme="minorEastAsia" w:hAnsiTheme="minorEastAsia" w:hint="eastAsia"/>
          <w:sz w:val="28"/>
          <w:szCs w:val="28"/>
        </w:rPr>
        <w:t>具有独立法人资格并依法取得企业营业执照，营业执照处于有效期内；</w:t>
      </w:r>
    </w:p>
    <w:p w:rsidR="0099236A" w:rsidRDefault="00031AD4">
      <w:pPr>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2.2具有销售此类物资的许可证明；</w:t>
      </w:r>
    </w:p>
    <w:p w:rsidR="0099236A" w:rsidRDefault="00031AD4">
      <w:pPr>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2.3具备合同履行能力；</w:t>
      </w:r>
    </w:p>
    <w:p w:rsidR="0099236A" w:rsidRDefault="00031AD4">
      <w:pPr>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2.4</w:t>
      </w:r>
      <w:r>
        <w:rPr>
          <w:rFonts w:asciiTheme="minorEastAsia" w:eastAsiaTheme="minorEastAsia" w:hAnsiTheme="minorEastAsia"/>
          <w:sz w:val="28"/>
          <w:szCs w:val="28"/>
        </w:rPr>
        <w:t>具有良好的</w:t>
      </w:r>
      <w:hyperlink r:id="rId8" w:tgtFrame="_blank" w:history="1">
        <w:r>
          <w:rPr>
            <w:rFonts w:asciiTheme="minorEastAsia" w:eastAsiaTheme="minorEastAsia" w:hAnsiTheme="minorEastAsia"/>
            <w:sz w:val="28"/>
            <w:szCs w:val="28"/>
          </w:rPr>
          <w:t>商业信誉</w:t>
        </w:r>
      </w:hyperlink>
      <w:r>
        <w:rPr>
          <w:rFonts w:asciiTheme="minorEastAsia" w:eastAsiaTheme="minorEastAsia" w:hAnsiTheme="minorEastAsia"/>
          <w:sz w:val="28"/>
          <w:szCs w:val="28"/>
        </w:rPr>
        <w:t>。</w:t>
      </w:r>
    </w:p>
    <w:p w:rsidR="0099236A" w:rsidRDefault="00031AD4">
      <w:pPr>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2.5</w:t>
      </w:r>
      <w:r>
        <w:rPr>
          <w:rFonts w:asciiTheme="minorEastAsia" w:eastAsiaTheme="minorEastAsia" w:hAnsiTheme="minorEastAsia"/>
          <w:sz w:val="28"/>
          <w:szCs w:val="28"/>
        </w:rPr>
        <w:t>法律、行政法规规定的其他资格条件</w:t>
      </w:r>
    </w:p>
    <w:p w:rsidR="0099236A" w:rsidRDefault="00031AD4">
      <w:pPr>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2.6补充内容：无。</w:t>
      </w:r>
    </w:p>
    <w:p w:rsidR="0099236A" w:rsidRDefault="00031AD4">
      <w:pPr>
        <w:pStyle w:val="ab"/>
        <w:adjustRightInd w:val="0"/>
        <w:snapToGrid w:val="0"/>
        <w:spacing w:line="360" w:lineRule="exact"/>
        <w:ind w:left="2" w:firstLineChars="0" w:firstLine="0"/>
        <w:contextualSpacing/>
        <w:jc w:val="left"/>
        <w:rPr>
          <w:rFonts w:ascii="仿宋" w:eastAsia="仿宋" w:hAnsi="仿宋"/>
          <w:b/>
          <w:sz w:val="28"/>
          <w:szCs w:val="28"/>
        </w:rPr>
      </w:pPr>
      <w:r>
        <w:rPr>
          <w:rFonts w:ascii="仿宋" w:eastAsia="仿宋" w:hAnsi="仿宋" w:hint="eastAsia"/>
          <w:sz w:val="28"/>
          <w:szCs w:val="28"/>
        </w:rPr>
        <w:t xml:space="preserve">3     </w:t>
      </w:r>
      <w:r>
        <w:rPr>
          <w:rFonts w:ascii="仿宋" w:eastAsia="仿宋" w:hAnsi="仿宋" w:hint="eastAsia"/>
          <w:b/>
          <w:sz w:val="28"/>
          <w:szCs w:val="28"/>
        </w:rPr>
        <w:t>招标文件获取</w:t>
      </w:r>
    </w:p>
    <w:p w:rsidR="0099236A" w:rsidRDefault="00031AD4">
      <w:pPr>
        <w:pStyle w:val="ab"/>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 xml:space="preserve"> 请各投标人自行在衡阳华菱钢管有限公司网站（</w:t>
      </w:r>
      <w:r>
        <w:rPr>
          <w:rFonts w:ascii="仿宋" w:eastAsia="仿宋" w:hAnsi="仿宋"/>
          <w:sz w:val="28"/>
          <w:szCs w:val="28"/>
        </w:rPr>
        <w:t>http://www.hysteeltube.com/zbgg</w:t>
      </w:r>
      <w:r>
        <w:rPr>
          <w:rFonts w:ascii="仿宋" w:eastAsia="仿宋" w:hAnsi="仿宋" w:hint="eastAsia"/>
          <w:sz w:val="28"/>
          <w:szCs w:val="28"/>
        </w:rPr>
        <w:t>）下载招标文件、报价清单、技术附件等。</w:t>
      </w:r>
    </w:p>
    <w:p w:rsidR="0099236A" w:rsidRDefault="00031AD4">
      <w:pPr>
        <w:pStyle w:val="ab"/>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99236A" w:rsidRDefault="00031AD4">
      <w:pPr>
        <w:pStyle w:val="ab"/>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sz w:val="28"/>
          <w:szCs w:val="28"/>
        </w:rPr>
        <w:t>招标文件售价</w:t>
      </w:r>
      <w:r w:rsidR="00425B46">
        <w:rPr>
          <w:rFonts w:ascii="仿宋" w:eastAsia="仿宋" w:hAnsi="仿宋" w:hint="eastAsia"/>
          <w:sz w:val="28"/>
          <w:szCs w:val="28"/>
        </w:rPr>
        <w:t>1</w:t>
      </w:r>
      <w:r>
        <w:rPr>
          <w:rFonts w:ascii="仿宋" w:eastAsia="仿宋" w:hAnsi="仿宋" w:hint="eastAsia"/>
          <w:sz w:val="28"/>
          <w:szCs w:val="28"/>
        </w:rPr>
        <w:t>00元人民币，扫码支付。</w:t>
      </w:r>
    </w:p>
    <w:p w:rsidR="0099236A" w:rsidRDefault="00031AD4">
      <w:pPr>
        <w:pStyle w:val="ab"/>
        <w:numPr>
          <w:ilvl w:val="0"/>
          <w:numId w:val="2"/>
        </w:numPr>
        <w:tabs>
          <w:tab w:val="left" w:pos="851"/>
        </w:tabs>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投标保证金</w:t>
      </w:r>
    </w:p>
    <w:p w:rsidR="0099236A" w:rsidRDefault="00031AD4">
      <w:pPr>
        <w:pStyle w:val="ab"/>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w:t>
      </w:r>
      <w:r w:rsidR="00425B46">
        <w:rPr>
          <w:rFonts w:ascii="仿宋" w:eastAsia="仿宋" w:hAnsi="仿宋" w:hint="eastAsia"/>
          <w:sz w:val="28"/>
          <w:szCs w:val="28"/>
          <w:u w:val="single"/>
        </w:rPr>
        <w:t>3</w:t>
      </w:r>
      <w:r>
        <w:rPr>
          <w:rFonts w:ascii="仿宋" w:eastAsia="仿宋" w:hAnsi="仿宋" w:hint="eastAsia"/>
          <w:sz w:val="28"/>
          <w:szCs w:val="28"/>
          <w:u w:val="single"/>
        </w:rPr>
        <w:t>000</w:t>
      </w:r>
      <w:r>
        <w:rPr>
          <w:rFonts w:ascii="仿宋" w:eastAsia="仿宋" w:hAnsi="仿宋"/>
          <w:sz w:val="28"/>
          <w:szCs w:val="28"/>
        </w:rPr>
        <w:t>元人民币</w:t>
      </w:r>
      <w:r>
        <w:rPr>
          <w:rFonts w:ascii="仿宋" w:eastAsia="仿宋" w:hAnsi="仿宋" w:hint="eastAsia"/>
          <w:sz w:val="28"/>
          <w:szCs w:val="28"/>
        </w:rPr>
        <w:t>。</w:t>
      </w:r>
    </w:p>
    <w:p w:rsidR="0099236A" w:rsidRDefault="00031AD4">
      <w:pPr>
        <w:pStyle w:val="ab"/>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投标保证金缴纳截止时间为投标截止时间。</w:t>
      </w:r>
    </w:p>
    <w:p w:rsidR="0099236A" w:rsidRDefault="00031AD4">
      <w:pPr>
        <w:pStyle w:val="ab"/>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99236A" w:rsidRDefault="00031AD4">
      <w:pPr>
        <w:adjustRightInd w:val="0"/>
        <w:snapToGrid w:val="0"/>
        <w:spacing w:line="360" w:lineRule="exact"/>
        <w:ind w:leftChars="405" w:left="850"/>
        <w:contextualSpacing/>
        <w:rPr>
          <w:rFonts w:ascii="仿宋" w:eastAsia="仿宋" w:hAnsi="仿宋"/>
          <w:sz w:val="28"/>
          <w:szCs w:val="28"/>
        </w:rPr>
      </w:pPr>
      <w:r>
        <w:rPr>
          <w:rFonts w:ascii="仿宋" w:eastAsia="仿宋" w:hAnsi="仿宋"/>
          <w:sz w:val="28"/>
          <w:szCs w:val="28"/>
        </w:rPr>
        <w:t>开户行：</w:t>
      </w:r>
      <w:r>
        <w:rPr>
          <w:rFonts w:ascii="仿宋" w:eastAsia="仿宋" w:hAnsi="仿宋" w:hint="eastAsia"/>
          <w:sz w:val="28"/>
          <w:szCs w:val="28"/>
        </w:rPr>
        <w:t xml:space="preserve">工行衡阳银雁支行    </w:t>
      </w:r>
    </w:p>
    <w:p w:rsidR="0099236A" w:rsidRDefault="00031AD4">
      <w:pPr>
        <w:adjustRightInd w:val="0"/>
        <w:snapToGrid w:val="0"/>
        <w:spacing w:line="360" w:lineRule="exact"/>
        <w:ind w:leftChars="405" w:left="850"/>
        <w:contextualSpacing/>
        <w:rPr>
          <w:rFonts w:ascii="仿宋" w:eastAsia="仿宋" w:hAnsi="仿宋"/>
          <w:sz w:val="28"/>
          <w:szCs w:val="28"/>
        </w:rPr>
      </w:pPr>
      <w:r>
        <w:rPr>
          <w:rFonts w:ascii="仿宋" w:eastAsia="仿宋" w:hAnsi="仿宋"/>
          <w:sz w:val="28"/>
          <w:szCs w:val="28"/>
        </w:rPr>
        <w:t>开户名：</w:t>
      </w:r>
      <w:r>
        <w:rPr>
          <w:rFonts w:ascii="仿宋" w:eastAsia="仿宋" w:hAnsi="仿宋" w:hint="eastAsia"/>
          <w:sz w:val="28"/>
          <w:szCs w:val="28"/>
        </w:rPr>
        <w:t>衡阳华菱连轧管有限公司</w:t>
      </w:r>
    </w:p>
    <w:p w:rsidR="0099236A" w:rsidRDefault="00031AD4">
      <w:pPr>
        <w:adjustRightInd w:val="0"/>
        <w:snapToGrid w:val="0"/>
        <w:spacing w:line="360" w:lineRule="exact"/>
        <w:ind w:leftChars="405" w:left="850"/>
        <w:contextualSpacing/>
        <w:rPr>
          <w:rFonts w:ascii="仿宋" w:eastAsia="仿宋" w:hAnsi="仿宋"/>
          <w:sz w:val="28"/>
          <w:szCs w:val="28"/>
        </w:rPr>
      </w:pPr>
      <w:r>
        <w:rPr>
          <w:rFonts w:ascii="仿宋" w:eastAsia="仿宋" w:hAnsi="仿宋"/>
          <w:sz w:val="28"/>
          <w:szCs w:val="28"/>
        </w:rPr>
        <w:t>帐  号：</w:t>
      </w:r>
      <w:r>
        <w:rPr>
          <w:rFonts w:ascii="仿宋" w:eastAsia="仿宋" w:hAnsi="仿宋" w:hint="eastAsia"/>
          <w:sz w:val="28"/>
          <w:szCs w:val="28"/>
        </w:rPr>
        <w:t>1905022319020105051</w:t>
      </w:r>
    </w:p>
    <w:p w:rsidR="0099236A" w:rsidRDefault="00031AD4">
      <w:pPr>
        <w:pStyle w:val="ab"/>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投标人未按要求缴纳投标保证金，由评委会初审后作无效投标文件处理，其可能造成的损失由投标人自行承担。</w:t>
      </w:r>
    </w:p>
    <w:p w:rsidR="0099236A" w:rsidRDefault="00031AD4">
      <w:pPr>
        <w:pStyle w:val="ab"/>
        <w:numPr>
          <w:ilvl w:val="0"/>
          <w:numId w:val="2"/>
        </w:numPr>
        <w:tabs>
          <w:tab w:val="left" w:pos="851"/>
        </w:tabs>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投标和开标</w:t>
      </w:r>
    </w:p>
    <w:p w:rsidR="0099236A" w:rsidRDefault="00031AD4">
      <w:pPr>
        <w:pStyle w:val="ab"/>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b/>
          <w:sz w:val="28"/>
          <w:szCs w:val="28"/>
          <w:u w:val="single"/>
        </w:rPr>
        <w:t>20</w:t>
      </w:r>
      <w:r>
        <w:rPr>
          <w:rFonts w:ascii="仿宋" w:eastAsia="仿宋" w:hAnsi="仿宋" w:hint="eastAsia"/>
          <w:b/>
          <w:sz w:val="28"/>
          <w:szCs w:val="28"/>
          <w:u w:val="single"/>
        </w:rPr>
        <w:t>22</w:t>
      </w:r>
      <w:r>
        <w:rPr>
          <w:rFonts w:ascii="仿宋" w:eastAsia="仿宋" w:hAnsi="仿宋"/>
          <w:b/>
          <w:sz w:val="28"/>
          <w:szCs w:val="28"/>
          <w:u w:val="single"/>
        </w:rPr>
        <w:t>年</w:t>
      </w:r>
      <w:r>
        <w:rPr>
          <w:rFonts w:ascii="仿宋" w:eastAsia="仿宋" w:hAnsi="仿宋" w:hint="eastAsia"/>
          <w:b/>
          <w:sz w:val="28"/>
          <w:szCs w:val="28"/>
          <w:u w:val="single"/>
        </w:rPr>
        <w:t xml:space="preserve">11 </w:t>
      </w:r>
      <w:r>
        <w:rPr>
          <w:rFonts w:ascii="仿宋" w:eastAsia="仿宋" w:hAnsi="仿宋"/>
          <w:b/>
          <w:sz w:val="28"/>
          <w:szCs w:val="28"/>
          <w:u w:val="single"/>
        </w:rPr>
        <w:t>月</w:t>
      </w:r>
      <w:r>
        <w:rPr>
          <w:rFonts w:ascii="仿宋" w:eastAsia="仿宋" w:hAnsi="仿宋" w:hint="eastAsia"/>
          <w:b/>
          <w:sz w:val="28"/>
          <w:szCs w:val="28"/>
          <w:u w:val="single"/>
        </w:rPr>
        <w:t xml:space="preserve">4 </w:t>
      </w:r>
      <w:r>
        <w:rPr>
          <w:rFonts w:ascii="仿宋" w:eastAsia="仿宋" w:hAnsi="仿宋"/>
          <w:b/>
          <w:sz w:val="28"/>
          <w:szCs w:val="28"/>
          <w:u w:val="single"/>
        </w:rPr>
        <w:t>日</w:t>
      </w:r>
      <w:r>
        <w:rPr>
          <w:rFonts w:ascii="仿宋" w:eastAsia="仿宋" w:hAnsi="仿宋" w:hint="eastAsia"/>
          <w:b/>
          <w:sz w:val="28"/>
          <w:szCs w:val="28"/>
          <w:u w:val="single"/>
        </w:rPr>
        <w:t>上</w:t>
      </w:r>
      <w:r>
        <w:rPr>
          <w:rFonts w:ascii="仿宋" w:eastAsia="仿宋" w:hAnsi="仿宋"/>
          <w:b/>
          <w:sz w:val="28"/>
          <w:szCs w:val="28"/>
          <w:u w:val="single"/>
        </w:rPr>
        <w:t>午</w:t>
      </w:r>
      <w:r>
        <w:rPr>
          <w:rFonts w:ascii="仿宋" w:eastAsia="仿宋" w:hAnsi="仿宋" w:hint="eastAsia"/>
          <w:b/>
          <w:sz w:val="28"/>
          <w:szCs w:val="28"/>
          <w:u w:val="single"/>
        </w:rPr>
        <w:t>9:30</w:t>
      </w:r>
    </w:p>
    <w:p w:rsidR="0099236A" w:rsidRDefault="00031AD4">
      <w:pPr>
        <w:pStyle w:val="ab"/>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lastRenderedPageBreak/>
        <w:t xml:space="preserve">投标文件递交及开标地点：衡阳华菱钢管有限公司西办公楼三楼开标三室（采购部三楼）                  </w:t>
      </w:r>
    </w:p>
    <w:p w:rsidR="0099236A" w:rsidRDefault="00031AD4">
      <w:pPr>
        <w:pStyle w:val="ab"/>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99236A" w:rsidRDefault="00031AD4">
      <w:pPr>
        <w:pStyle w:val="ab"/>
        <w:numPr>
          <w:ilvl w:val="0"/>
          <w:numId w:val="2"/>
        </w:numPr>
        <w:tabs>
          <w:tab w:val="left" w:pos="851"/>
        </w:tabs>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评标办法</w:t>
      </w:r>
    </w:p>
    <w:p w:rsidR="0099236A" w:rsidRDefault="00031AD4">
      <w:pPr>
        <w:pStyle w:val="ab"/>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本项目采用经评审的最低价中标法。</w:t>
      </w:r>
    </w:p>
    <w:p w:rsidR="0099236A" w:rsidRDefault="00031AD4">
      <w:pPr>
        <w:pStyle w:val="ab"/>
        <w:numPr>
          <w:ilvl w:val="0"/>
          <w:numId w:val="2"/>
        </w:numPr>
        <w:tabs>
          <w:tab w:val="left" w:pos="851"/>
        </w:tabs>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公告媒介</w:t>
      </w:r>
    </w:p>
    <w:p w:rsidR="0099236A" w:rsidRDefault="00031AD4">
      <w:pPr>
        <w:pStyle w:val="ab"/>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本次招标公告在衡阳华菱钢管有限公司网站（</w:t>
      </w:r>
      <w:r>
        <w:rPr>
          <w:rFonts w:ascii="仿宋" w:eastAsia="仿宋" w:hAnsi="仿宋"/>
          <w:sz w:val="28"/>
          <w:szCs w:val="28"/>
        </w:rPr>
        <w:t>http://www.hysteeltube.com/zbgg</w:t>
      </w:r>
      <w:r>
        <w:rPr>
          <w:rFonts w:ascii="仿宋" w:eastAsia="仿宋" w:hAnsi="仿宋" w:hint="eastAsia"/>
          <w:sz w:val="28"/>
          <w:szCs w:val="28"/>
        </w:rPr>
        <w:t>）上发布。</w:t>
      </w:r>
    </w:p>
    <w:p w:rsidR="0099236A" w:rsidRDefault="00031AD4">
      <w:pPr>
        <w:pStyle w:val="ab"/>
        <w:numPr>
          <w:ilvl w:val="0"/>
          <w:numId w:val="2"/>
        </w:numPr>
        <w:tabs>
          <w:tab w:val="left" w:pos="851"/>
        </w:tabs>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监督</w:t>
      </w:r>
    </w:p>
    <w:p w:rsidR="0099236A" w:rsidRDefault="00031AD4">
      <w:pPr>
        <w:pStyle w:val="ab"/>
        <w:numPr>
          <w:ilvl w:val="0"/>
          <w:numId w:val="2"/>
        </w:numPr>
        <w:tabs>
          <w:tab w:val="left" w:pos="851"/>
        </w:tabs>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本次招投标监督部门为衡阳华菱钢管有限公司</w:t>
      </w:r>
      <w:bookmarkStart w:id="5" w:name="_Toc300677994"/>
      <w:bookmarkStart w:id="6" w:name="_Toc303864862"/>
      <w:r>
        <w:rPr>
          <w:rFonts w:ascii="仿宋" w:eastAsia="仿宋" w:hAnsi="仿宋" w:hint="eastAsia"/>
          <w:sz w:val="28"/>
          <w:szCs w:val="28"/>
        </w:rPr>
        <w:t>纪委，电话：</w:t>
      </w:r>
      <w:bookmarkEnd w:id="5"/>
      <w:bookmarkEnd w:id="6"/>
      <w:r>
        <w:rPr>
          <w:rFonts w:ascii="仿宋" w:eastAsia="仿宋" w:hAnsi="仿宋" w:cs="宋体" w:hint="eastAsia"/>
          <w:kern w:val="0"/>
          <w:sz w:val="28"/>
          <w:szCs w:val="28"/>
        </w:rPr>
        <w:t>0734-8872189</w:t>
      </w:r>
    </w:p>
    <w:p w:rsidR="0099236A" w:rsidRDefault="00031AD4">
      <w:pPr>
        <w:pStyle w:val="ab"/>
        <w:numPr>
          <w:ilvl w:val="0"/>
          <w:numId w:val="2"/>
        </w:numPr>
        <w:tabs>
          <w:tab w:val="left" w:pos="851"/>
        </w:tabs>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其它</w:t>
      </w:r>
    </w:p>
    <w:p w:rsidR="0099236A" w:rsidRDefault="00031AD4">
      <w:pPr>
        <w:pStyle w:val="ab"/>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99236A" w:rsidRDefault="00031AD4">
      <w:pPr>
        <w:pStyle w:val="ab"/>
        <w:numPr>
          <w:ilvl w:val="0"/>
          <w:numId w:val="2"/>
        </w:numPr>
        <w:tabs>
          <w:tab w:val="left" w:pos="851"/>
        </w:tabs>
        <w:adjustRightInd w:val="0"/>
        <w:snapToGrid w:val="0"/>
        <w:spacing w:line="360" w:lineRule="exact"/>
        <w:ind w:firstLineChars="0"/>
        <w:contextualSpacing/>
        <w:rPr>
          <w:rFonts w:ascii="仿宋" w:eastAsia="仿宋" w:hAnsi="仿宋"/>
          <w:b/>
          <w:sz w:val="28"/>
          <w:szCs w:val="28"/>
        </w:rPr>
      </w:pPr>
      <w:r>
        <w:rPr>
          <w:rFonts w:ascii="仿宋" w:eastAsia="仿宋" w:hAnsi="仿宋"/>
          <w:b/>
          <w:sz w:val="28"/>
          <w:szCs w:val="28"/>
        </w:rPr>
        <w:t>联系方式：</w:t>
      </w:r>
    </w:p>
    <w:p w:rsidR="0099236A" w:rsidRDefault="00031AD4">
      <w:pPr>
        <w:tabs>
          <w:tab w:val="left" w:pos="840"/>
        </w:tabs>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项目联系人：王先生</w:t>
      </w:r>
    </w:p>
    <w:p w:rsidR="0099236A" w:rsidRDefault="00031AD4">
      <w:pPr>
        <w:tabs>
          <w:tab w:val="left" w:pos="840"/>
        </w:tabs>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电话：（0734）8875161（办）  　　　　　手机：13975425991</w:t>
      </w:r>
    </w:p>
    <w:p w:rsidR="0099236A" w:rsidRDefault="00031AD4">
      <w:pPr>
        <w:tabs>
          <w:tab w:val="left" w:pos="840"/>
        </w:tabs>
        <w:snapToGrid w:val="0"/>
        <w:spacing w:line="440" w:lineRule="exact"/>
        <w:ind w:firstLineChars="300" w:firstLine="840"/>
        <w:rPr>
          <w:rFonts w:ascii="仿宋" w:eastAsia="仿宋" w:hAnsi="仿宋"/>
          <w:sz w:val="28"/>
          <w:szCs w:val="28"/>
        </w:rPr>
      </w:pPr>
      <w:r>
        <w:rPr>
          <w:rFonts w:ascii="仿宋" w:eastAsia="仿宋" w:hAnsi="仿宋" w:hint="eastAsia"/>
          <w:sz w:val="28"/>
          <w:szCs w:val="28"/>
        </w:rPr>
        <w:t>地址：衡阳华菱钢管有限公司采购部</w:t>
      </w:r>
    </w:p>
    <w:p w:rsidR="0099236A" w:rsidRDefault="00031AD4">
      <w:pPr>
        <w:tabs>
          <w:tab w:val="left" w:pos="840"/>
        </w:tabs>
        <w:spacing w:line="440" w:lineRule="exact"/>
        <w:ind w:firstLineChars="300" w:firstLine="840"/>
        <w:rPr>
          <w:rFonts w:ascii="仿宋" w:eastAsia="仿宋" w:hAnsi="仿宋"/>
          <w:sz w:val="28"/>
          <w:szCs w:val="28"/>
        </w:rPr>
      </w:pPr>
      <w:r>
        <w:rPr>
          <w:rFonts w:ascii="仿宋" w:eastAsia="仿宋" w:hAnsi="仿宋" w:hint="eastAsia"/>
          <w:sz w:val="28"/>
          <w:szCs w:val="28"/>
        </w:rPr>
        <w:t>招标联系人：周女士</w:t>
      </w:r>
    </w:p>
    <w:p w:rsidR="0099236A" w:rsidRDefault="00031AD4">
      <w:pPr>
        <w:tabs>
          <w:tab w:val="left" w:pos="840"/>
        </w:tabs>
        <w:spacing w:line="440" w:lineRule="exact"/>
        <w:ind w:firstLineChars="300" w:firstLine="840"/>
        <w:rPr>
          <w:rFonts w:ascii="仿宋" w:eastAsia="仿宋" w:hAnsi="仿宋"/>
          <w:sz w:val="28"/>
          <w:szCs w:val="28"/>
        </w:rPr>
      </w:pPr>
      <w:r>
        <w:rPr>
          <w:rFonts w:ascii="仿宋" w:eastAsia="仿宋" w:hAnsi="仿宋" w:hint="eastAsia"/>
          <w:sz w:val="28"/>
          <w:szCs w:val="28"/>
        </w:rPr>
        <w:t xml:space="preserve">电话：（0734）8872579（办）           </w:t>
      </w:r>
    </w:p>
    <w:p w:rsidR="0099236A" w:rsidRDefault="00031AD4">
      <w:pPr>
        <w:pStyle w:val="ab"/>
        <w:tabs>
          <w:tab w:val="left" w:pos="840"/>
        </w:tabs>
        <w:adjustRightInd w:val="0"/>
        <w:snapToGrid w:val="0"/>
        <w:spacing w:line="360" w:lineRule="exact"/>
        <w:ind w:firstLineChars="300" w:firstLine="840"/>
        <w:rPr>
          <w:rFonts w:ascii="仿宋" w:eastAsia="仿宋" w:hAnsi="仿宋"/>
          <w:sz w:val="28"/>
          <w:szCs w:val="28"/>
        </w:rPr>
      </w:pPr>
      <w:r>
        <w:rPr>
          <w:rFonts w:ascii="仿宋" w:eastAsia="仿宋" w:hAnsi="仿宋" w:hint="eastAsia"/>
          <w:sz w:val="28"/>
          <w:szCs w:val="28"/>
        </w:rPr>
        <w:t>地址：衡阳华菱钢管有限公司企业管理和人力资源部</w:t>
      </w:r>
    </w:p>
    <w:sectPr w:rsidR="0099236A" w:rsidSect="0099236A">
      <w:pgSz w:w="11906" w:h="16838"/>
      <w:pgMar w:top="1157" w:right="869" w:bottom="1157" w:left="1377"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D4" w:rsidRDefault="00031AD4" w:rsidP="00031AD4">
      <w:r>
        <w:separator/>
      </w:r>
    </w:p>
  </w:endnote>
  <w:endnote w:type="continuationSeparator" w:id="0">
    <w:p w:rsidR="00031AD4" w:rsidRDefault="00031AD4" w:rsidP="0003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D4" w:rsidRDefault="00031AD4" w:rsidP="00031AD4">
      <w:r>
        <w:separator/>
      </w:r>
    </w:p>
  </w:footnote>
  <w:footnote w:type="continuationSeparator" w:id="0">
    <w:p w:rsidR="00031AD4" w:rsidRDefault="00031AD4" w:rsidP="00031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67C19"/>
    <w:multiLevelType w:val="multilevel"/>
    <w:tmpl w:val="65E67C19"/>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6CA666B7"/>
    <w:multiLevelType w:val="multilevel"/>
    <w:tmpl w:val="6CA666B7"/>
    <w:lvl w:ilvl="0">
      <w:start w:val="1"/>
      <w:numFmt w:val="decimal"/>
      <w:lvlText w:val="%1"/>
      <w:lvlJc w:val="left"/>
      <w:pPr>
        <w:tabs>
          <w:tab w:val="left" w:pos="851"/>
        </w:tabs>
        <w:ind w:left="851" w:hanging="851"/>
      </w:pPr>
      <w:rPr>
        <w:rFonts w:hint="eastAsia"/>
      </w:rPr>
    </w:lvl>
    <w:lvl w:ilvl="1">
      <w:start w:val="1"/>
      <w:numFmt w:val="decimal"/>
      <w:lvlText w:val="%1.%2"/>
      <w:lvlJc w:val="left"/>
      <w:pPr>
        <w:tabs>
          <w:tab w:val="left" w:pos="851"/>
        </w:tabs>
        <w:ind w:left="851" w:hanging="851"/>
      </w:pPr>
      <w:rPr>
        <w:rFonts w:hint="eastAsia"/>
      </w:rPr>
    </w:lvl>
    <w:lvl w:ilvl="2">
      <w:start w:val="1"/>
      <w:numFmt w:val="decimal"/>
      <w:lvlText w:val="%1.%2.%3"/>
      <w:lvlJc w:val="left"/>
      <w:pPr>
        <w:tabs>
          <w:tab w:val="left" w:pos="851"/>
        </w:tabs>
        <w:ind w:left="851" w:hanging="851"/>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851"/>
        </w:tabs>
        <w:ind w:left="851" w:hanging="851"/>
      </w:pPr>
      <w:rPr>
        <w:rFonts w:hint="eastAsia"/>
      </w:rPr>
    </w:lvl>
    <w:lvl w:ilvl="5">
      <w:start w:val="1"/>
      <w:numFmt w:val="decimal"/>
      <w:lvlText w:val="%1.%2.%3.%4.%5.%6"/>
      <w:lvlJc w:val="left"/>
      <w:pPr>
        <w:tabs>
          <w:tab w:val="left" w:pos="851"/>
        </w:tabs>
        <w:ind w:left="851" w:hanging="851"/>
      </w:pPr>
      <w:rPr>
        <w:rFonts w:hint="eastAsia"/>
      </w:rPr>
    </w:lvl>
    <w:lvl w:ilvl="6">
      <w:start w:val="1"/>
      <w:numFmt w:val="decimal"/>
      <w:lvlText w:val="%1.%2.%3.%4.%5.%6.%7"/>
      <w:lvlJc w:val="left"/>
      <w:pPr>
        <w:tabs>
          <w:tab w:val="left" w:pos="851"/>
        </w:tabs>
        <w:ind w:left="851" w:hanging="851"/>
      </w:pPr>
      <w:rPr>
        <w:rFonts w:hint="eastAsia"/>
      </w:rPr>
    </w:lvl>
    <w:lvl w:ilvl="7">
      <w:start w:val="1"/>
      <w:numFmt w:val="decimal"/>
      <w:lvlText w:val="%1.%2.%3.%4.%5.%6.%7.%8"/>
      <w:lvlJc w:val="left"/>
      <w:pPr>
        <w:tabs>
          <w:tab w:val="left" w:pos="851"/>
        </w:tabs>
        <w:ind w:left="851" w:hanging="851"/>
      </w:pPr>
      <w:rPr>
        <w:rFonts w:hint="eastAsia"/>
      </w:rPr>
    </w:lvl>
    <w:lvl w:ilvl="8">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64B"/>
    <w:rsid w:val="00002689"/>
    <w:rsid w:val="00004D74"/>
    <w:rsid w:val="00015280"/>
    <w:rsid w:val="000167C8"/>
    <w:rsid w:val="00017C4D"/>
    <w:rsid w:val="000211AB"/>
    <w:rsid w:val="00026194"/>
    <w:rsid w:val="00031AD4"/>
    <w:rsid w:val="000331C7"/>
    <w:rsid w:val="00035DD8"/>
    <w:rsid w:val="000423DC"/>
    <w:rsid w:val="000441AE"/>
    <w:rsid w:val="0005524C"/>
    <w:rsid w:val="00055A21"/>
    <w:rsid w:val="000706D5"/>
    <w:rsid w:val="00085142"/>
    <w:rsid w:val="00092111"/>
    <w:rsid w:val="000926C7"/>
    <w:rsid w:val="00094E55"/>
    <w:rsid w:val="000954D7"/>
    <w:rsid w:val="0009659B"/>
    <w:rsid w:val="000A13EF"/>
    <w:rsid w:val="000A1B7F"/>
    <w:rsid w:val="000A4BBE"/>
    <w:rsid w:val="000A6662"/>
    <w:rsid w:val="000A687E"/>
    <w:rsid w:val="000B44C7"/>
    <w:rsid w:val="000B4AA1"/>
    <w:rsid w:val="000B7ECC"/>
    <w:rsid w:val="000C1A25"/>
    <w:rsid w:val="000C5221"/>
    <w:rsid w:val="000D5DAE"/>
    <w:rsid w:val="000D7F4A"/>
    <w:rsid w:val="000E0BFA"/>
    <w:rsid w:val="000E2115"/>
    <w:rsid w:val="000E4C94"/>
    <w:rsid w:val="000E591F"/>
    <w:rsid w:val="000E7FAA"/>
    <w:rsid w:val="000F18A2"/>
    <w:rsid w:val="000F1C12"/>
    <w:rsid w:val="000F44F8"/>
    <w:rsid w:val="000F5A48"/>
    <w:rsid w:val="00103AB1"/>
    <w:rsid w:val="00105612"/>
    <w:rsid w:val="001067C5"/>
    <w:rsid w:val="00114F4A"/>
    <w:rsid w:val="00115991"/>
    <w:rsid w:val="0012231B"/>
    <w:rsid w:val="001226D9"/>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77D28"/>
    <w:rsid w:val="001802DA"/>
    <w:rsid w:val="00183164"/>
    <w:rsid w:val="0018662B"/>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F03E3"/>
    <w:rsid w:val="001F0CC0"/>
    <w:rsid w:val="001F3FA5"/>
    <w:rsid w:val="001F525D"/>
    <w:rsid w:val="00202179"/>
    <w:rsid w:val="00204420"/>
    <w:rsid w:val="00207476"/>
    <w:rsid w:val="00210AC8"/>
    <w:rsid w:val="0021346E"/>
    <w:rsid w:val="0021364B"/>
    <w:rsid w:val="002176F8"/>
    <w:rsid w:val="00226FCA"/>
    <w:rsid w:val="0023002E"/>
    <w:rsid w:val="0023348A"/>
    <w:rsid w:val="00234F6D"/>
    <w:rsid w:val="0024048A"/>
    <w:rsid w:val="002446E4"/>
    <w:rsid w:val="00244FAA"/>
    <w:rsid w:val="00251677"/>
    <w:rsid w:val="0025235D"/>
    <w:rsid w:val="00252576"/>
    <w:rsid w:val="00253B20"/>
    <w:rsid w:val="00253E68"/>
    <w:rsid w:val="00254E9F"/>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74AD"/>
    <w:rsid w:val="002E0732"/>
    <w:rsid w:val="002E48EA"/>
    <w:rsid w:val="002E6580"/>
    <w:rsid w:val="002F42EC"/>
    <w:rsid w:val="002F5F8F"/>
    <w:rsid w:val="002F7E89"/>
    <w:rsid w:val="00303949"/>
    <w:rsid w:val="00312969"/>
    <w:rsid w:val="00316609"/>
    <w:rsid w:val="0031735E"/>
    <w:rsid w:val="0032022A"/>
    <w:rsid w:val="003203FD"/>
    <w:rsid w:val="003217DA"/>
    <w:rsid w:val="0032227C"/>
    <w:rsid w:val="0032698F"/>
    <w:rsid w:val="00326FEE"/>
    <w:rsid w:val="00327260"/>
    <w:rsid w:val="00333E46"/>
    <w:rsid w:val="00337797"/>
    <w:rsid w:val="003407CC"/>
    <w:rsid w:val="00340FB0"/>
    <w:rsid w:val="003456E4"/>
    <w:rsid w:val="003468DD"/>
    <w:rsid w:val="00347B93"/>
    <w:rsid w:val="00350C77"/>
    <w:rsid w:val="00352E31"/>
    <w:rsid w:val="003549FA"/>
    <w:rsid w:val="00355072"/>
    <w:rsid w:val="0035743F"/>
    <w:rsid w:val="00360BA9"/>
    <w:rsid w:val="00363C08"/>
    <w:rsid w:val="00364081"/>
    <w:rsid w:val="00365878"/>
    <w:rsid w:val="0036650A"/>
    <w:rsid w:val="00370483"/>
    <w:rsid w:val="00372B8F"/>
    <w:rsid w:val="00373268"/>
    <w:rsid w:val="003745DA"/>
    <w:rsid w:val="00374DF2"/>
    <w:rsid w:val="00383F4E"/>
    <w:rsid w:val="003863F0"/>
    <w:rsid w:val="00393CE7"/>
    <w:rsid w:val="00395BF2"/>
    <w:rsid w:val="00396296"/>
    <w:rsid w:val="00397C36"/>
    <w:rsid w:val="003A01BE"/>
    <w:rsid w:val="003A031E"/>
    <w:rsid w:val="003A1F9D"/>
    <w:rsid w:val="003B0B61"/>
    <w:rsid w:val="003B12A4"/>
    <w:rsid w:val="003B1FA3"/>
    <w:rsid w:val="003B22A7"/>
    <w:rsid w:val="003B3693"/>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F0B28"/>
    <w:rsid w:val="003F1ADB"/>
    <w:rsid w:val="003F29C1"/>
    <w:rsid w:val="003F608E"/>
    <w:rsid w:val="00402C99"/>
    <w:rsid w:val="00403508"/>
    <w:rsid w:val="00410B09"/>
    <w:rsid w:val="00410F20"/>
    <w:rsid w:val="00412006"/>
    <w:rsid w:val="00416786"/>
    <w:rsid w:val="00422890"/>
    <w:rsid w:val="00424117"/>
    <w:rsid w:val="00425B46"/>
    <w:rsid w:val="00441EF2"/>
    <w:rsid w:val="00442690"/>
    <w:rsid w:val="00442AE3"/>
    <w:rsid w:val="00450DBD"/>
    <w:rsid w:val="004511DA"/>
    <w:rsid w:val="004512CF"/>
    <w:rsid w:val="00452268"/>
    <w:rsid w:val="00453102"/>
    <w:rsid w:val="00455177"/>
    <w:rsid w:val="004579C8"/>
    <w:rsid w:val="00461F47"/>
    <w:rsid w:val="00462F2C"/>
    <w:rsid w:val="00472AD2"/>
    <w:rsid w:val="00472F50"/>
    <w:rsid w:val="00473EDC"/>
    <w:rsid w:val="00474E62"/>
    <w:rsid w:val="00475814"/>
    <w:rsid w:val="0048146B"/>
    <w:rsid w:val="00481E32"/>
    <w:rsid w:val="0048237D"/>
    <w:rsid w:val="00482F15"/>
    <w:rsid w:val="00483F91"/>
    <w:rsid w:val="004873BA"/>
    <w:rsid w:val="00493735"/>
    <w:rsid w:val="004A0659"/>
    <w:rsid w:val="004A49D3"/>
    <w:rsid w:val="004A6399"/>
    <w:rsid w:val="004B24FD"/>
    <w:rsid w:val="004B3D8A"/>
    <w:rsid w:val="004B4A59"/>
    <w:rsid w:val="004B55EA"/>
    <w:rsid w:val="004B6CA9"/>
    <w:rsid w:val="004B7EB5"/>
    <w:rsid w:val="004C2402"/>
    <w:rsid w:val="004C2AA9"/>
    <w:rsid w:val="004C3605"/>
    <w:rsid w:val="004C60B0"/>
    <w:rsid w:val="004D0FBC"/>
    <w:rsid w:val="004E24FF"/>
    <w:rsid w:val="004F1FDB"/>
    <w:rsid w:val="004F59CF"/>
    <w:rsid w:val="004F6C27"/>
    <w:rsid w:val="004F7139"/>
    <w:rsid w:val="004F7D07"/>
    <w:rsid w:val="00500035"/>
    <w:rsid w:val="00501509"/>
    <w:rsid w:val="00511E36"/>
    <w:rsid w:val="005123F7"/>
    <w:rsid w:val="005143D5"/>
    <w:rsid w:val="005212D0"/>
    <w:rsid w:val="005229A0"/>
    <w:rsid w:val="00525362"/>
    <w:rsid w:val="00533E44"/>
    <w:rsid w:val="00535CCF"/>
    <w:rsid w:val="00536BE2"/>
    <w:rsid w:val="005372DF"/>
    <w:rsid w:val="00541AF1"/>
    <w:rsid w:val="00541C3A"/>
    <w:rsid w:val="00543CE5"/>
    <w:rsid w:val="005449CD"/>
    <w:rsid w:val="00546CD5"/>
    <w:rsid w:val="005500B4"/>
    <w:rsid w:val="005518B1"/>
    <w:rsid w:val="00552868"/>
    <w:rsid w:val="00554531"/>
    <w:rsid w:val="00561514"/>
    <w:rsid w:val="00562931"/>
    <w:rsid w:val="00565890"/>
    <w:rsid w:val="005664DD"/>
    <w:rsid w:val="00566AC8"/>
    <w:rsid w:val="00570F57"/>
    <w:rsid w:val="00571C77"/>
    <w:rsid w:val="00575045"/>
    <w:rsid w:val="00580870"/>
    <w:rsid w:val="005910AE"/>
    <w:rsid w:val="00592810"/>
    <w:rsid w:val="00593523"/>
    <w:rsid w:val="0059490F"/>
    <w:rsid w:val="00596069"/>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206DA"/>
    <w:rsid w:val="0062771E"/>
    <w:rsid w:val="00632E19"/>
    <w:rsid w:val="00634F10"/>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5558"/>
    <w:rsid w:val="00686E71"/>
    <w:rsid w:val="006909C1"/>
    <w:rsid w:val="0069349A"/>
    <w:rsid w:val="006951F5"/>
    <w:rsid w:val="006A7912"/>
    <w:rsid w:val="006B166A"/>
    <w:rsid w:val="006B2DA1"/>
    <w:rsid w:val="006B617E"/>
    <w:rsid w:val="006B744D"/>
    <w:rsid w:val="006B7A8F"/>
    <w:rsid w:val="006C0913"/>
    <w:rsid w:val="006C359C"/>
    <w:rsid w:val="006C3641"/>
    <w:rsid w:val="006C3DFB"/>
    <w:rsid w:val="006C567B"/>
    <w:rsid w:val="006C62D3"/>
    <w:rsid w:val="006C7051"/>
    <w:rsid w:val="006D44C4"/>
    <w:rsid w:val="006D4D5D"/>
    <w:rsid w:val="006D753C"/>
    <w:rsid w:val="006E4F29"/>
    <w:rsid w:val="006E6B31"/>
    <w:rsid w:val="006E70A0"/>
    <w:rsid w:val="006F07F6"/>
    <w:rsid w:val="006F27B3"/>
    <w:rsid w:val="006F4E44"/>
    <w:rsid w:val="006F4EC0"/>
    <w:rsid w:val="006F62A5"/>
    <w:rsid w:val="007073FC"/>
    <w:rsid w:val="00707D0C"/>
    <w:rsid w:val="00711214"/>
    <w:rsid w:val="00713A96"/>
    <w:rsid w:val="00714065"/>
    <w:rsid w:val="007141F2"/>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67140"/>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A00D4"/>
    <w:rsid w:val="007A25BD"/>
    <w:rsid w:val="007A273B"/>
    <w:rsid w:val="007A5048"/>
    <w:rsid w:val="007A55BF"/>
    <w:rsid w:val="007B2B08"/>
    <w:rsid w:val="007B5D0E"/>
    <w:rsid w:val="007B6900"/>
    <w:rsid w:val="007C0D3C"/>
    <w:rsid w:val="007C4630"/>
    <w:rsid w:val="007C5FC2"/>
    <w:rsid w:val="007C7AC4"/>
    <w:rsid w:val="007C7EFD"/>
    <w:rsid w:val="007D2556"/>
    <w:rsid w:val="007D4611"/>
    <w:rsid w:val="007E4142"/>
    <w:rsid w:val="007F221E"/>
    <w:rsid w:val="007F5223"/>
    <w:rsid w:val="007F528C"/>
    <w:rsid w:val="00804501"/>
    <w:rsid w:val="008153A3"/>
    <w:rsid w:val="0082076F"/>
    <w:rsid w:val="00826D17"/>
    <w:rsid w:val="00827C47"/>
    <w:rsid w:val="00831CAF"/>
    <w:rsid w:val="00832EDD"/>
    <w:rsid w:val="00833342"/>
    <w:rsid w:val="00834D80"/>
    <w:rsid w:val="0084354E"/>
    <w:rsid w:val="00845998"/>
    <w:rsid w:val="00845DEE"/>
    <w:rsid w:val="00850AB1"/>
    <w:rsid w:val="00851B28"/>
    <w:rsid w:val="00852404"/>
    <w:rsid w:val="008549BB"/>
    <w:rsid w:val="008577EE"/>
    <w:rsid w:val="00865485"/>
    <w:rsid w:val="0086796D"/>
    <w:rsid w:val="0087374A"/>
    <w:rsid w:val="00875F5B"/>
    <w:rsid w:val="008761B3"/>
    <w:rsid w:val="008859D2"/>
    <w:rsid w:val="008932D7"/>
    <w:rsid w:val="008A0AB1"/>
    <w:rsid w:val="008A4293"/>
    <w:rsid w:val="008A7FA2"/>
    <w:rsid w:val="008C3626"/>
    <w:rsid w:val="008D0379"/>
    <w:rsid w:val="008D0932"/>
    <w:rsid w:val="008D2C5B"/>
    <w:rsid w:val="008D3978"/>
    <w:rsid w:val="008D398A"/>
    <w:rsid w:val="008D6C8B"/>
    <w:rsid w:val="008E486A"/>
    <w:rsid w:val="008E5BFA"/>
    <w:rsid w:val="008F18A4"/>
    <w:rsid w:val="008F191E"/>
    <w:rsid w:val="008F1E91"/>
    <w:rsid w:val="008F6493"/>
    <w:rsid w:val="008F6531"/>
    <w:rsid w:val="0090308A"/>
    <w:rsid w:val="009101BA"/>
    <w:rsid w:val="009133E6"/>
    <w:rsid w:val="009177CB"/>
    <w:rsid w:val="00923DE9"/>
    <w:rsid w:val="00934473"/>
    <w:rsid w:val="00941EF2"/>
    <w:rsid w:val="00942C79"/>
    <w:rsid w:val="00943FEB"/>
    <w:rsid w:val="009518B3"/>
    <w:rsid w:val="009533CA"/>
    <w:rsid w:val="0095553C"/>
    <w:rsid w:val="00955F2A"/>
    <w:rsid w:val="00961CB6"/>
    <w:rsid w:val="00971BE1"/>
    <w:rsid w:val="00976B91"/>
    <w:rsid w:val="00984A1F"/>
    <w:rsid w:val="0099236A"/>
    <w:rsid w:val="0099586D"/>
    <w:rsid w:val="009A1C78"/>
    <w:rsid w:val="009A2E85"/>
    <w:rsid w:val="009A352C"/>
    <w:rsid w:val="009A4394"/>
    <w:rsid w:val="009B089A"/>
    <w:rsid w:val="009C08DC"/>
    <w:rsid w:val="009C3111"/>
    <w:rsid w:val="009C55A0"/>
    <w:rsid w:val="009D0FDF"/>
    <w:rsid w:val="009D70AC"/>
    <w:rsid w:val="009D7D0F"/>
    <w:rsid w:val="009E65E5"/>
    <w:rsid w:val="009F3A50"/>
    <w:rsid w:val="009F49B2"/>
    <w:rsid w:val="009F669F"/>
    <w:rsid w:val="00A00B2F"/>
    <w:rsid w:val="00A02BB3"/>
    <w:rsid w:val="00A0487F"/>
    <w:rsid w:val="00A048CE"/>
    <w:rsid w:val="00A06E9C"/>
    <w:rsid w:val="00A12203"/>
    <w:rsid w:val="00A17AA7"/>
    <w:rsid w:val="00A23CB1"/>
    <w:rsid w:val="00A241F8"/>
    <w:rsid w:val="00A277B1"/>
    <w:rsid w:val="00A34FBB"/>
    <w:rsid w:val="00A37E5E"/>
    <w:rsid w:val="00A40880"/>
    <w:rsid w:val="00A40B4C"/>
    <w:rsid w:val="00A43E01"/>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0D8A"/>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82599"/>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E13E8"/>
    <w:rsid w:val="00BE25B0"/>
    <w:rsid w:val="00BE7B0E"/>
    <w:rsid w:val="00BF12F1"/>
    <w:rsid w:val="00BF3F46"/>
    <w:rsid w:val="00BF429F"/>
    <w:rsid w:val="00BF6A32"/>
    <w:rsid w:val="00BF6D98"/>
    <w:rsid w:val="00C04148"/>
    <w:rsid w:val="00C0524C"/>
    <w:rsid w:val="00C065F1"/>
    <w:rsid w:val="00C11467"/>
    <w:rsid w:val="00C13B6E"/>
    <w:rsid w:val="00C16100"/>
    <w:rsid w:val="00C2229E"/>
    <w:rsid w:val="00C2529F"/>
    <w:rsid w:val="00C2596A"/>
    <w:rsid w:val="00C27756"/>
    <w:rsid w:val="00C27D79"/>
    <w:rsid w:val="00C323D9"/>
    <w:rsid w:val="00C32612"/>
    <w:rsid w:val="00C343D1"/>
    <w:rsid w:val="00C34C08"/>
    <w:rsid w:val="00C376F3"/>
    <w:rsid w:val="00C41718"/>
    <w:rsid w:val="00C45DBB"/>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85A8D"/>
    <w:rsid w:val="00C962F8"/>
    <w:rsid w:val="00C975B4"/>
    <w:rsid w:val="00CA483A"/>
    <w:rsid w:val="00CA740B"/>
    <w:rsid w:val="00CB05B5"/>
    <w:rsid w:val="00CB52BE"/>
    <w:rsid w:val="00CB67C2"/>
    <w:rsid w:val="00CB68F4"/>
    <w:rsid w:val="00CC2C51"/>
    <w:rsid w:val="00CC59DF"/>
    <w:rsid w:val="00CD1A94"/>
    <w:rsid w:val="00CD1C9E"/>
    <w:rsid w:val="00CD2338"/>
    <w:rsid w:val="00CD3F38"/>
    <w:rsid w:val="00CE2ADF"/>
    <w:rsid w:val="00CE2EEC"/>
    <w:rsid w:val="00CE43B6"/>
    <w:rsid w:val="00CE73C4"/>
    <w:rsid w:val="00CF2B31"/>
    <w:rsid w:val="00D0227D"/>
    <w:rsid w:val="00D03C71"/>
    <w:rsid w:val="00D053F5"/>
    <w:rsid w:val="00D05417"/>
    <w:rsid w:val="00D05B9B"/>
    <w:rsid w:val="00D13B9A"/>
    <w:rsid w:val="00D20275"/>
    <w:rsid w:val="00D265F0"/>
    <w:rsid w:val="00D33DD8"/>
    <w:rsid w:val="00D34E00"/>
    <w:rsid w:val="00D37E2C"/>
    <w:rsid w:val="00D42084"/>
    <w:rsid w:val="00D510D8"/>
    <w:rsid w:val="00D5113B"/>
    <w:rsid w:val="00D527A0"/>
    <w:rsid w:val="00D5281C"/>
    <w:rsid w:val="00D536B0"/>
    <w:rsid w:val="00D55E4D"/>
    <w:rsid w:val="00D56066"/>
    <w:rsid w:val="00D5683D"/>
    <w:rsid w:val="00D56C32"/>
    <w:rsid w:val="00D62227"/>
    <w:rsid w:val="00D626E2"/>
    <w:rsid w:val="00D673F5"/>
    <w:rsid w:val="00D71DDB"/>
    <w:rsid w:val="00D7263D"/>
    <w:rsid w:val="00D76718"/>
    <w:rsid w:val="00D82C64"/>
    <w:rsid w:val="00D85B0B"/>
    <w:rsid w:val="00D90749"/>
    <w:rsid w:val="00D924BD"/>
    <w:rsid w:val="00D92E4C"/>
    <w:rsid w:val="00D93283"/>
    <w:rsid w:val="00D93AF1"/>
    <w:rsid w:val="00D949F6"/>
    <w:rsid w:val="00D954E3"/>
    <w:rsid w:val="00DA2D8D"/>
    <w:rsid w:val="00DA73DD"/>
    <w:rsid w:val="00DB1492"/>
    <w:rsid w:val="00DB4478"/>
    <w:rsid w:val="00DB60C1"/>
    <w:rsid w:val="00DC30FB"/>
    <w:rsid w:val="00DC3D4C"/>
    <w:rsid w:val="00DC4C74"/>
    <w:rsid w:val="00DC6E83"/>
    <w:rsid w:val="00DC7D46"/>
    <w:rsid w:val="00DD3F68"/>
    <w:rsid w:val="00DD5095"/>
    <w:rsid w:val="00DD5F31"/>
    <w:rsid w:val="00DD5FEA"/>
    <w:rsid w:val="00DE2CA1"/>
    <w:rsid w:val="00DE7EAE"/>
    <w:rsid w:val="00DF5A94"/>
    <w:rsid w:val="00DF6999"/>
    <w:rsid w:val="00E00E05"/>
    <w:rsid w:val="00E2297A"/>
    <w:rsid w:val="00E22C94"/>
    <w:rsid w:val="00E238E5"/>
    <w:rsid w:val="00E2470B"/>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3E39"/>
    <w:rsid w:val="00EB71CA"/>
    <w:rsid w:val="00EB79D5"/>
    <w:rsid w:val="00EC1DDB"/>
    <w:rsid w:val="00EC3122"/>
    <w:rsid w:val="00EC396B"/>
    <w:rsid w:val="00EC4DEC"/>
    <w:rsid w:val="00ED19D4"/>
    <w:rsid w:val="00ED2D11"/>
    <w:rsid w:val="00ED306C"/>
    <w:rsid w:val="00ED4BFE"/>
    <w:rsid w:val="00ED690C"/>
    <w:rsid w:val="00ED764B"/>
    <w:rsid w:val="00ED7650"/>
    <w:rsid w:val="00EE0823"/>
    <w:rsid w:val="00EE0A18"/>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209"/>
    <w:rsid w:val="00F43340"/>
    <w:rsid w:val="00F43AEA"/>
    <w:rsid w:val="00F449A9"/>
    <w:rsid w:val="00F50DF6"/>
    <w:rsid w:val="00F525AC"/>
    <w:rsid w:val="00F531A9"/>
    <w:rsid w:val="00F53C14"/>
    <w:rsid w:val="00F54360"/>
    <w:rsid w:val="00F561F3"/>
    <w:rsid w:val="00F574B4"/>
    <w:rsid w:val="00F60E67"/>
    <w:rsid w:val="00F623A3"/>
    <w:rsid w:val="00F65558"/>
    <w:rsid w:val="00F72123"/>
    <w:rsid w:val="00F745BC"/>
    <w:rsid w:val="00F76F06"/>
    <w:rsid w:val="00F82AD7"/>
    <w:rsid w:val="00F83016"/>
    <w:rsid w:val="00F84C1F"/>
    <w:rsid w:val="00F8711E"/>
    <w:rsid w:val="00F9470A"/>
    <w:rsid w:val="00F96E87"/>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16B5245"/>
    <w:rsid w:val="055E7CEE"/>
    <w:rsid w:val="0C2B6E6A"/>
    <w:rsid w:val="0F327E29"/>
    <w:rsid w:val="1413761C"/>
    <w:rsid w:val="19441E69"/>
    <w:rsid w:val="1F0B5D47"/>
    <w:rsid w:val="229A4576"/>
    <w:rsid w:val="37306981"/>
    <w:rsid w:val="438C0350"/>
    <w:rsid w:val="508B57DB"/>
    <w:rsid w:val="569639A7"/>
    <w:rsid w:val="57586E36"/>
    <w:rsid w:val="703E4B11"/>
    <w:rsid w:val="72D371A1"/>
    <w:rsid w:val="732B583C"/>
    <w:rsid w:val="75524F49"/>
    <w:rsid w:val="7A17694C"/>
    <w:rsid w:val="7B0555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6A"/>
    <w:pPr>
      <w:widowControl w:val="0"/>
      <w:jc w:val="both"/>
    </w:pPr>
    <w:rPr>
      <w:kern w:val="2"/>
      <w:sz w:val="21"/>
      <w:szCs w:val="24"/>
    </w:rPr>
  </w:style>
  <w:style w:type="paragraph" w:styleId="1">
    <w:name w:val="heading 1"/>
    <w:basedOn w:val="a"/>
    <w:next w:val="a"/>
    <w:uiPriority w:val="9"/>
    <w:qFormat/>
    <w:rsid w:val="0099236A"/>
    <w:pPr>
      <w:keepNext/>
      <w:spacing w:before="240" w:after="60"/>
      <w:outlineLvl w:val="0"/>
    </w:pPr>
    <w:rPr>
      <w:rFonts w:ascii="Cambria" w:hAnsi="Cambria"/>
      <w:b/>
      <w:bCs/>
      <w:kern w:val="32"/>
      <w:sz w:val="32"/>
      <w:szCs w:val="32"/>
    </w:rPr>
  </w:style>
  <w:style w:type="paragraph" w:styleId="2">
    <w:name w:val="heading 2"/>
    <w:basedOn w:val="a"/>
    <w:next w:val="a"/>
    <w:qFormat/>
    <w:rsid w:val="0099236A"/>
    <w:pPr>
      <w:keepNext/>
      <w:keepLines/>
      <w:spacing w:before="260" w:after="2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9236A"/>
    <w:pPr>
      <w:spacing w:after="120"/>
    </w:pPr>
  </w:style>
  <w:style w:type="paragraph" w:styleId="a4">
    <w:name w:val="Balloon Text"/>
    <w:basedOn w:val="a"/>
    <w:link w:val="Char"/>
    <w:uiPriority w:val="99"/>
    <w:semiHidden/>
    <w:unhideWhenUsed/>
    <w:qFormat/>
    <w:rsid w:val="0099236A"/>
    <w:rPr>
      <w:sz w:val="18"/>
      <w:szCs w:val="18"/>
    </w:rPr>
  </w:style>
  <w:style w:type="paragraph" w:styleId="a5">
    <w:name w:val="footer"/>
    <w:basedOn w:val="a"/>
    <w:link w:val="Char0"/>
    <w:uiPriority w:val="99"/>
    <w:semiHidden/>
    <w:unhideWhenUsed/>
    <w:qFormat/>
    <w:rsid w:val="0099236A"/>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99236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9236A"/>
  </w:style>
  <w:style w:type="paragraph" w:styleId="4">
    <w:name w:val="toc 4"/>
    <w:basedOn w:val="a"/>
    <w:next w:val="a"/>
    <w:qFormat/>
    <w:rsid w:val="0099236A"/>
    <w:pPr>
      <w:ind w:leftChars="600" w:left="1260"/>
    </w:pPr>
  </w:style>
  <w:style w:type="paragraph" w:styleId="20">
    <w:name w:val="toc 2"/>
    <w:basedOn w:val="a"/>
    <w:next w:val="a"/>
    <w:uiPriority w:val="39"/>
    <w:qFormat/>
    <w:rsid w:val="0099236A"/>
    <w:pPr>
      <w:ind w:leftChars="200" w:left="420"/>
    </w:pPr>
  </w:style>
  <w:style w:type="paragraph" w:styleId="21">
    <w:name w:val="Body Text 2"/>
    <w:basedOn w:val="a"/>
    <w:qFormat/>
    <w:rsid w:val="0099236A"/>
    <w:pPr>
      <w:spacing w:after="120" w:line="480" w:lineRule="auto"/>
    </w:pPr>
    <w:rPr>
      <w:rFonts w:eastAsia="方正仿宋简体"/>
      <w:sz w:val="30"/>
    </w:rPr>
  </w:style>
  <w:style w:type="paragraph" w:styleId="a7">
    <w:name w:val="Title"/>
    <w:basedOn w:val="a"/>
    <w:next w:val="a"/>
    <w:link w:val="Char2"/>
    <w:qFormat/>
    <w:rsid w:val="0099236A"/>
    <w:pPr>
      <w:spacing w:before="240" w:after="60"/>
      <w:jc w:val="center"/>
      <w:outlineLvl w:val="0"/>
    </w:pPr>
    <w:rPr>
      <w:rFonts w:ascii="Cambria" w:hAnsi="Cambria"/>
      <w:b/>
      <w:sz w:val="32"/>
    </w:rPr>
  </w:style>
  <w:style w:type="character" w:styleId="a8">
    <w:name w:val="Strong"/>
    <w:basedOn w:val="a0"/>
    <w:uiPriority w:val="22"/>
    <w:qFormat/>
    <w:rsid w:val="0099236A"/>
    <w:rPr>
      <w:rFonts w:ascii="宋体" w:eastAsia="宋体" w:hAnsi="宋体"/>
      <w:b/>
      <w:bCs/>
      <w:sz w:val="24"/>
    </w:rPr>
  </w:style>
  <w:style w:type="character" w:styleId="a9">
    <w:name w:val="page number"/>
    <w:basedOn w:val="a0"/>
    <w:qFormat/>
    <w:rsid w:val="0099236A"/>
  </w:style>
  <w:style w:type="character" w:styleId="aa">
    <w:name w:val="Hyperlink"/>
    <w:basedOn w:val="a0"/>
    <w:uiPriority w:val="99"/>
    <w:qFormat/>
    <w:rsid w:val="0099236A"/>
    <w:rPr>
      <w:color w:val="0000FF"/>
      <w:u w:val="single"/>
    </w:rPr>
  </w:style>
  <w:style w:type="character" w:customStyle="1" w:styleId="Char1">
    <w:name w:val="页眉 Char"/>
    <w:basedOn w:val="a0"/>
    <w:link w:val="a6"/>
    <w:uiPriority w:val="99"/>
    <w:semiHidden/>
    <w:qFormat/>
    <w:rsid w:val="0099236A"/>
    <w:rPr>
      <w:sz w:val="18"/>
      <w:szCs w:val="18"/>
    </w:rPr>
  </w:style>
  <w:style w:type="character" w:customStyle="1" w:styleId="Char0">
    <w:name w:val="页脚 Char"/>
    <w:basedOn w:val="a0"/>
    <w:link w:val="a5"/>
    <w:uiPriority w:val="99"/>
    <w:semiHidden/>
    <w:qFormat/>
    <w:rsid w:val="0099236A"/>
    <w:rPr>
      <w:sz w:val="18"/>
      <w:szCs w:val="18"/>
    </w:rPr>
  </w:style>
  <w:style w:type="character" w:customStyle="1" w:styleId="Char2">
    <w:name w:val="标题 Char"/>
    <w:basedOn w:val="a0"/>
    <w:link w:val="a7"/>
    <w:qFormat/>
    <w:rsid w:val="0099236A"/>
    <w:rPr>
      <w:rFonts w:ascii="Cambria" w:eastAsia="宋体" w:hAnsi="Cambria" w:cs="Times New Roman"/>
      <w:b/>
      <w:sz w:val="32"/>
      <w:szCs w:val="24"/>
    </w:rPr>
  </w:style>
  <w:style w:type="paragraph" w:styleId="ab">
    <w:name w:val="List Paragraph"/>
    <w:basedOn w:val="a"/>
    <w:uiPriority w:val="34"/>
    <w:qFormat/>
    <w:rsid w:val="0099236A"/>
    <w:pPr>
      <w:ind w:firstLineChars="200" w:firstLine="420"/>
    </w:pPr>
  </w:style>
  <w:style w:type="paragraph" w:customStyle="1" w:styleId="p0">
    <w:name w:val="p0"/>
    <w:basedOn w:val="a"/>
    <w:qFormat/>
    <w:rsid w:val="0099236A"/>
    <w:pPr>
      <w:widowControl/>
    </w:pPr>
    <w:rPr>
      <w:szCs w:val="21"/>
    </w:rPr>
  </w:style>
  <w:style w:type="paragraph" w:customStyle="1" w:styleId="TOC1">
    <w:name w:val="TOC 标题1"/>
    <w:basedOn w:val="1"/>
    <w:next w:val="a"/>
    <w:uiPriority w:val="39"/>
    <w:semiHidden/>
    <w:unhideWhenUsed/>
    <w:qFormat/>
    <w:rsid w:val="0099236A"/>
    <w:pPr>
      <w:keepLines/>
      <w:spacing w:before="340" w:after="330" w:line="578" w:lineRule="auto"/>
      <w:outlineLvl w:val="9"/>
    </w:pPr>
    <w:rPr>
      <w:rFonts w:ascii="Times New Roman" w:hAnsi="Times New Roman"/>
      <w:kern w:val="44"/>
      <w:sz w:val="44"/>
      <w:szCs w:val="44"/>
    </w:rPr>
  </w:style>
  <w:style w:type="character" w:customStyle="1" w:styleId="Char">
    <w:name w:val="批注框文本 Char"/>
    <w:basedOn w:val="a0"/>
    <w:link w:val="a4"/>
    <w:uiPriority w:val="99"/>
    <w:semiHidden/>
    <w:qFormat/>
    <w:rsid w:val="009923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enwen.sogou.com/s/?w=%E5%95%86%E4%B8%9A%E4%BF%A1%E8%AA%89&amp;ch=ww.xqy.ch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192</Words>
  <Characters>1100</Characters>
  <Application>Microsoft Office Word</Application>
  <DocSecurity>0</DocSecurity>
  <Lines>9</Lines>
  <Paragraphs>2</Paragraphs>
  <ScaleCrop>false</ScaleCrop>
  <Company>china</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14</cp:revision>
  <dcterms:created xsi:type="dcterms:W3CDTF">2021-06-17T09:38:00Z</dcterms:created>
  <dcterms:modified xsi:type="dcterms:W3CDTF">2022-10-31T00:56:00Z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