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B84CBF" w:rsidRPr="00B84CBF">
        <w:rPr>
          <w:rFonts w:ascii="仿宋" w:eastAsia="仿宋" w:hAnsi="仿宋" w:hint="eastAsia"/>
          <w:sz w:val="28"/>
          <w:szCs w:val="28"/>
        </w:rPr>
        <w:t>2021年8月非标备件采购项目</w:t>
      </w:r>
      <w:r w:rsidR="00E34A9E" w:rsidRPr="00E34A9E">
        <w:rPr>
          <w:rFonts w:ascii="仿宋" w:eastAsia="仿宋" w:hAnsi="仿宋" w:hint="eastAsia"/>
          <w:sz w:val="28"/>
          <w:szCs w:val="28"/>
        </w:rPr>
        <w:t xml:space="preserve">   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B84CBF" w:rsidRPr="00B84CBF">
        <w:rPr>
          <w:rFonts w:ascii="仿宋" w:eastAsia="仿宋" w:hAnsi="仿宋" w:hint="eastAsia"/>
          <w:sz w:val="28"/>
          <w:szCs w:val="28"/>
        </w:rPr>
        <w:t>2021年8月非标备件采购项目</w:t>
      </w:r>
      <w:r w:rsidR="00E34A9E" w:rsidRPr="00E34A9E">
        <w:rPr>
          <w:rFonts w:ascii="仿宋" w:eastAsia="仿宋" w:hAnsi="仿宋" w:hint="eastAsia"/>
          <w:sz w:val="28"/>
          <w:szCs w:val="28"/>
        </w:rPr>
        <w:t xml:space="preserve">   </w:t>
      </w:r>
      <w:r w:rsidR="00BF08CC" w:rsidRPr="00BF08CC"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E34A9E" w:rsidRPr="00E34A9E">
        <w:rPr>
          <w:rFonts w:ascii="仿宋" w:eastAsia="仿宋" w:hAnsi="仿宋" w:hint="eastAsia"/>
          <w:sz w:val="28"/>
          <w:szCs w:val="28"/>
        </w:rPr>
        <w:t>项目编号：</w:t>
      </w:r>
      <w:r w:rsidR="00B84CBF" w:rsidRPr="00B84CBF">
        <w:rPr>
          <w:rFonts w:ascii="仿宋" w:eastAsia="仿宋" w:hAnsi="仿宋"/>
          <w:sz w:val="28"/>
          <w:szCs w:val="28"/>
        </w:rPr>
        <w:t>HGZB21430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B84CBF" w:rsidP="00B84CBF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B84CBF">
        <w:rPr>
          <w:rFonts w:ascii="仿宋" w:eastAsia="仿宋" w:hAnsi="仿宋" w:hint="eastAsia"/>
          <w:sz w:val="28"/>
          <w:szCs w:val="28"/>
        </w:rPr>
        <w:t>宜兴市宇能冶金设备制造有限公司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D977C2">
        <w:rPr>
          <w:rFonts w:ascii="仿宋" w:eastAsia="仿宋" w:hAnsi="仿宋" w:hint="eastAsia"/>
          <w:sz w:val="28"/>
          <w:szCs w:val="28"/>
        </w:rPr>
        <w:t xml:space="preserve">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Pr="00B84CBF">
        <w:rPr>
          <w:rFonts w:ascii="仿宋" w:eastAsia="仿宋" w:hAnsi="仿宋"/>
          <w:sz w:val="28"/>
          <w:szCs w:val="28"/>
        </w:rPr>
        <w:t>101600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</w:p>
    <w:p w:rsidR="00D236E6" w:rsidRDefault="00B84CBF" w:rsidP="00B84CBF">
      <w:pPr>
        <w:widowControl/>
        <w:spacing w:line="360" w:lineRule="auto"/>
        <w:ind w:firstLineChars="200" w:firstLine="560"/>
        <w:contextualSpacing/>
        <w:rPr>
          <w:rFonts w:ascii="仿宋" w:eastAsia="仿宋" w:hAnsi="仿宋" w:hint="eastAsia"/>
          <w:sz w:val="28"/>
          <w:szCs w:val="28"/>
        </w:rPr>
      </w:pPr>
      <w:proofErr w:type="gramStart"/>
      <w:r w:rsidRPr="00B84CBF">
        <w:rPr>
          <w:rFonts w:ascii="仿宋" w:eastAsia="仿宋" w:hAnsi="仿宋" w:hint="eastAsia"/>
          <w:sz w:val="28"/>
          <w:szCs w:val="28"/>
        </w:rPr>
        <w:t>衡阳宏冶重型</w:t>
      </w:r>
      <w:proofErr w:type="gramEnd"/>
      <w:r w:rsidRPr="00B84CBF">
        <w:rPr>
          <w:rFonts w:ascii="仿宋" w:eastAsia="仿宋" w:hAnsi="仿宋" w:hint="eastAsia"/>
          <w:sz w:val="28"/>
          <w:szCs w:val="28"/>
        </w:rPr>
        <w:t>机械有限公司</w:t>
      </w:r>
      <w:r>
        <w:rPr>
          <w:rFonts w:ascii="仿宋" w:eastAsia="仿宋" w:hAnsi="仿宋" w:hint="eastAsia"/>
          <w:sz w:val="28"/>
          <w:szCs w:val="28"/>
        </w:rPr>
        <w:t xml:space="preserve">         </w:t>
      </w:r>
      <w:r w:rsidR="00D977C2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 w:rsidRPr="00B84CBF">
        <w:rPr>
          <w:rFonts w:ascii="仿宋" w:eastAsia="仿宋" w:hAnsi="仿宋"/>
          <w:sz w:val="28"/>
          <w:szCs w:val="28"/>
        </w:rPr>
        <w:t>8050</w:t>
      </w:r>
      <w:r w:rsidRPr="00D236E6">
        <w:rPr>
          <w:rFonts w:ascii="仿宋" w:eastAsia="仿宋" w:hAnsi="仿宋" w:hint="eastAsia"/>
          <w:sz w:val="28"/>
          <w:szCs w:val="28"/>
        </w:rPr>
        <w:t>元</w:t>
      </w:r>
    </w:p>
    <w:p w:rsidR="00B84CBF" w:rsidRDefault="00B84CBF" w:rsidP="00B84CBF">
      <w:pPr>
        <w:widowControl/>
        <w:spacing w:line="360" w:lineRule="auto"/>
        <w:ind w:firstLineChars="200" w:firstLine="560"/>
        <w:contextualSpacing/>
        <w:rPr>
          <w:rFonts w:ascii="仿宋" w:eastAsia="仿宋" w:hAnsi="仿宋" w:hint="eastAsia"/>
          <w:sz w:val="28"/>
          <w:szCs w:val="28"/>
        </w:rPr>
      </w:pPr>
      <w:r w:rsidRPr="00B84CBF">
        <w:rPr>
          <w:rFonts w:ascii="仿宋" w:eastAsia="仿宋" w:hAnsi="仿宋" w:hint="eastAsia"/>
          <w:sz w:val="28"/>
          <w:szCs w:val="28"/>
        </w:rPr>
        <w:t>衡阳鸿宇机械制造有限公司</w:t>
      </w:r>
      <w:r>
        <w:rPr>
          <w:rFonts w:ascii="仿宋" w:eastAsia="仿宋" w:hAnsi="仿宋" w:hint="eastAsia"/>
          <w:sz w:val="28"/>
          <w:szCs w:val="28"/>
        </w:rPr>
        <w:t xml:space="preserve">         </w:t>
      </w:r>
      <w:r w:rsidR="00D977C2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 w:rsidRPr="00B84CBF">
        <w:rPr>
          <w:rFonts w:ascii="仿宋" w:eastAsia="仿宋" w:hAnsi="仿宋"/>
          <w:sz w:val="28"/>
          <w:szCs w:val="28"/>
        </w:rPr>
        <w:t>15210</w:t>
      </w:r>
      <w:r w:rsidRPr="00D236E6">
        <w:rPr>
          <w:rFonts w:ascii="仿宋" w:eastAsia="仿宋" w:hAnsi="仿宋" w:hint="eastAsia"/>
          <w:sz w:val="28"/>
          <w:szCs w:val="28"/>
        </w:rPr>
        <w:t>元</w:t>
      </w:r>
    </w:p>
    <w:p w:rsidR="00B84CBF" w:rsidRDefault="00B84CBF" w:rsidP="00B84CBF">
      <w:pPr>
        <w:widowControl/>
        <w:spacing w:line="360" w:lineRule="auto"/>
        <w:ind w:firstLineChars="200" w:firstLine="560"/>
        <w:contextualSpacing/>
        <w:rPr>
          <w:rFonts w:ascii="仿宋" w:eastAsia="仿宋" w:hAnsi="仿宋" w:hint="eastAsia"/>
          <w:sz w:val="28"/>
          <w:szCs w:val="28"/>
        </w:rPr>
      </w:pPr>
      <w:r w:rsidRPr="00B84CBF">
        <w:rPr>
          <w:rFonts w:ascii="仿宋" w:eastAsia="仿宋" w:hAnsi="仿宋" w:hint="eastAsia"/>
          <w:sz w:val="28"/>
          <w:szCs w:val="28"/>
        </w:rPr>
        <w:t>娄底</w:t>
      </w:r>
      <w:proofErr w:type="gramStart"/>
      <w:r w:rsidRPr="00B84CBF">
        <w:rPr>
          <w:rFonts w:ascii="仿宋" w:eastAsia="仿宋" w:hAnsi="仿宋" w:hint="eastAsia"/>
          <w:sz w:val="28"/>
          <w:szCs w:val="28"/>
        </w:rPr>
        <w:t>市鸿大机电</w:t>
      </w:r>
      <w:proofErr w:type="gramEnd"/>
      <w:r w:rsidRPr="00B84CBF">
        <w:rPr>
          <w:rFonts w:ascii="仿宋" w:eastAsia="仿宋" w:hAnsi="仿宋" w:hint="eastAsia"/>
          <w:sz w:val="28"/>
          <w:szCs w:val="28"/>
        </w:rPr>
        <w:t>设备有限公司</w:t>
      </w:r>
      <w:r>
        <w:rPr>
          <w:rFonts w:ascii="仿宋" w:eastAsia="仿宋" w:hAnsi="仿宋" w:hint="eastAsia"/>
          <w:sz w:val="28"/>
          <w:szCs w:val="28"/>
        </w:rPr>
        <w:t xml:space="preserve">        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 w:rsidRPr="00B84CBF">
        <w:rPr>
          <w:rFonts w:ascii="仿宋" w:eastAsia="仿宋" w:hAnsi="仿宋"/>
          <w:sz w:val="28"/>
          <w:szCs w:val="28"/>
        </w:rPr>
        <w:t>177020</w:t>
      </w:r>
      <w:r w:rsidRPr="00D236E6">
        <w:rPr>
          <w:rFonts w:ascii="仿宋" w:eastAsia="仿宋" w:hAnsi="仿宋" w:hint="eastAsia"/>
          <w:sz w:val="28"/>
          <w:szCs w:val="28"/>
        </w:rPr>
        <w:t>元</w:t>
      </w:r>
    </w:p>
    <w:p w:rsidR="00B84CBF" w:rsidRDefault="00B84CBF" w:rsidP="00B84CBF">
      <w:pPr>
        <w:widowControl/>
        <w:spacing w:line="360" w:lineRule="auto"/>
        <w:ind w:firstLineChars="200" w:firstLine="560"/>
        <w:contextualSpacing/>
        <w:rPr>
          <w:rFonts w:ascii="仿宋" w:eastAsia="仿宋" w:hAnsi="仿宋" w:hint="eastAsia"/>
          <w:sz w:val="28"/>
          <w:szCs w:val="28"/>
        </w:rPr>
      </w:pPr>
      <w:r w:rsidRPr="00B84CBF">
        <w:rPr>
          <w:rFonts w:ascii="仿宋" w:eastAsia="仿宋" w:hAnsi="仿宋" w:hint="eastAsia"/>
          <w:sz w:val="28"/>
          <w:szCs w:val="28"/>
        </w:rPr>
        <w:t>无锡市万向联轴器有限公司</w:t>
      </w:r>
      <w:r>
        <w:rPr>
          <w:rFonts w:ascii="仿宋" w:eastAsia="仿宋" w:hAnsi="仿宋" w:hint="eastAsia"/>
          <w:sz w:val="28"/>
          <w:szCs w:val="28"/>
        </w:rPr>
        <w:t xml:space="preserve">        </w:t>
      </w:r>
      <w:r w:rsidR="00D977C2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 w:rsidRPr="00B84CBF">
        <w:rPr>
          <w:rFonts w:ascii="仿宋" w:eastAsia="仿宋" w:hAnsi="仿宋"/>
          <w:sz w:val="28"/>
          <w:szCs w:val="28"/>
        </w:rPr>
        <w:t>149800</w:t>
      </w:r>
      <w:r w:rsidRPr="00D236E6">
        <w:rPr>
          <w:rFonts w:ascii="仿宋" w:eastAsia="仿宋" w:hAnsi="仿宋" w:hint="eastAsia"/>
          <w:sz w:val="28"/>
          <w:szCs w:val="28"/>
        </w:rPr>
        <w:t>元</w:t>
      </w:r>
    </w:p>
    <w:p w:rsidR="00B84CBF" w:rsidRDefault="00B84CBF" w:rsidP="00B84CBF">
      <w:pPr>
        <w:widowControl/>
        <w:spacing w:line="360" w:lineRule="auto"/>
        <w:ind w:firstLineChars="200" w:firstLine="560"/>
        <w:contextualSpacing/>
        <w:rPr>
          <w:rFonts w:ascii="仿宋" w:eastAsia="仿宋" w:hAnsi="仿宋" w:hint="eastAsia"/>
          <w:sz w:val="28"/>
          <w:szCs w:val="28"/>
        </w:rPr>
      </w:pPr>
      <w:r w:rsidRPr="00B84CBF">
        <w:rPr>
          <w:rFonts w:ascii="仿宋" w:eastAsia="仿宋" w:hAnsi="仿宋" w:hint="eastAsia"/>
          <w:sz w:val="28"/>
          <w:szCs w:val="28"/>
        </w:rPr>
        <w:t>新余市淦诚工贸有限责任公司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 w:rsidR="00D977C2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 w:rsidRPr="00B84CBF">
        <w:rPr>
          <w:rFonts w:ascii="仿宋" w:eastAsia="仿宋" w:hAnsi="仿宋"/>
          <w:sz w:val="28"/>
          <w:szCs w:val="28"/>
        </w:rPr>
        <w:t>67660</w:t>
      </w:r>
      <w:r w:rsidRPr="00D236E6">
        <w:rPr>
          <w:rFonts w:ascii="仿宋" w:eastAsia="仿宋" w:hAnsi="仿宋" w:hint="eastAsia"/>
          <w:sz w:val="28"/>
          <w:szCs w:val="28"/>
        </w:rPr>
        <w:t>元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B84CBF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B84CBF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B80" w:rsidRDefault="00065B80" w:rsidP="00E46BC9">
      <w:r>
        <w:separator/>
      </w:r>
    </w:p>
  </w:endnote>
  <w:endnote w:type="continuationSeparator" w:id="1">
    <w:p w:rsidR="00065B80" w:rsidRDefault="00065B80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0B675B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0B675B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D977C2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B80" w:rsidRDefault="00065B80" w:rsidP="00E46BC9">
      <w:r>
        <w:separator/>
      </w:r>
    </w:p>
  </w:footnote>
  <w:footnote w:type="continuationSeparator" w:id="1">
    <w:p w:rsidR="00065B80" w:rsidRDefault="00065B80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75B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4CBF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36DC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268B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977C2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425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73</cp:revision>
  <cp:lastPrinted>2021-05-21T06:26:00Z</cp:lastPrinted>
  <dcterms:created xsi:type="dcterms:W3CDTF">2021-06-16T04:02:00Z</dcterms:created>
  <dcterms:modified xsi:type="dcterms:W3CDTF">2021-09-09T10:29:00Z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